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A" w:rsidRDefault="006734CB" w:rsidP="003C3F63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C17B6">
        <w:rPr>
          <w:rFonts w:ascii="黑体" w:eastAsia="黑体"/>
          <w:bCs/>
          <w:sz w:val="32"/>
          <w:szCs w:val="32"/>
        </w:rPr>
        <w:instrText>ADDIN CNKISM.UserStyle</w:instrText>
      </w:r>
      <w:r>
        <w:rPr>
          <w:rFonts w:ascii="黑体" w:eastAsia="黑体"/>
          <w:bCs/>
          <w:sz w:val="32"/>
          <w:szCs w:val="32"/>
        </w:rPr>
      </w:r>
      <w:r>
        <w:rPr>
          <w:rFonts w:ascii="黑体" w:eastAsia="黑体"/>
          <w:bCs/>
          <w:sz w:val="32"/>
          <w:szCs w:val="32"/>
        </w:rPr>
        <w:fldChar w:fldCharType="end"/>
      </w:r>
      <w:r w:rsidR="00DA100A">
        <w:rPr>
          <w:rFonts w:ascii="黑体" w:eastAsia="黑体" w:hint="eastAsia"/>
          <w:bCs/>
          <w:sz w:val="32"/>
          <w:szCs w:val="32"/>
        </w:rPr>
        <w:t>葡萄牙语</w:t>
      </w:r>
      <w:r w:rsidR="009823D4">
        <w:rPr>
          <w:rFonts w:ascii="黑体" w:eastAsia="黑体" w:hint="eastAsia"/>
          <w:bCs/>
          <w:sz w:val="32"/>
          <w:szCs w:val="32"/>
        </w:rPr>
        <w:t>专业人才培养方案</w:t>
      </w:r>
    </w:p>
    <w:p w:rsidR="00C57ECA" w:rsidRDefault="009823D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</w:t>
      </w:r>
      <w:r w:rsidR="00DA100A">
        <w:rPr>
          <w:rFonts w:ascii="黑体" w:eastAsia="黑体" w:hAnsi="黑体" w:hint="eastAsia"/>
          <w:sz w:val="24"/>
        </w:rPr>
        <w:t>050232</w:t>
      </w:r>
      <w:r>
        <w:rPr>
          <w:rFonts w:ascii="黑体" w:eastAsia="黑体" w:hAnsi="黑体"/>
          <w:sz w:val="24"/>
        </w:rPr>
        <w:t>)</w:t>
      </w:r>
    </w:p>
    <w:p w:rsidR="00C57ECA" w:rsidRDefault="009823D4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405691" w:rsidRPr="002E6C88" w:rsidRDefault="00405691" w:rsidP="002E6C8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E6C88">
        <w:rPr>
          <w:rFonts w:asciiTheme="minorEastAsia" w:eastAsiaTheme="minorEastAsia" w:hAnsiTheme="minorEastAsia" w:hint="eastAsia"/>
          <w:szCs w:val="21"/>
        </w:rPr>
        <w:t>河北大学</w:t>
      </w:r>
      <w:r w:rsidRPr="002E6C88">
        <w:rPr>
          <w:rFonts w:asciiTheme="minorEastAsia" w:eastAsiaTheme="minorEastAsia" w:hAnsiTheme="minorEastAsia"/>
          <w:szCs w:val="21"/>
        </w:rPr>
        <w:t>葡萄牙语专业，专业门类为外国语言</w:t>
      </w:r>
      <w:r w:rsidRPr="002E6C88">
        <w:rPr>
          <w:rFonts w:asciiTheme="minorEastAsia" w:eastAsiaTheme="minorEastAsia" w:hAnsiTheme="minorEastAsia" w:hint="eastAsia"/>
          <w:szCs w:val="21"/>
        </w:rPr>
        <w:t>文学</w:t>
      </w:r>
      <w:r w:rsidRPr="002E6C88">
        <w:rPr>
          <w:rFonts w:asciiTheme="minorEastAsia" w:eastAsiaTheme="minorEastAsia" w:hAnsiTheme="minorEastAsia"/>
          <w:szCs w:val="21"/>
        </w:rPr>
        <w:t>。</w:t>
      </w:r>
      <w:r w:rsidRPr="002E6C88">
        <w:rPr>
          <w:rFonts w:asciiTheme="minorEastAsia" w:eastAsiaTheme="minorEastAsia" w:hAnsiTheme="minorEastAsia" w:hint="eastAsia"/>
          <w:szCs w:val="21"/>
        </w:rPr>
        <w:t>本专业</w:t>
      </w:r>
      <w:r w:rsidRPr="002E6C88">
        <w:rPr>
          <w:rFonts w:asciiTheme="minorEastAsia" w:eastAsiaTheme="minorEastAsia" w:hAnsiTheme="minorEastAsia"/>
          <w:szCs w:val="21"/>
        </w:rPr>
        <w:t>始建于2019</w:t>
      </w:r>
      <w:r w:rsidRPr="002E6C88">
        <w:rPr>
          <w:rFonts w:asciiTheme="minorEastAsia" w:eastAsiaTheme="minorEastAsia" w:hAnsiTheme="minorEastAsia" w:hint="eastAsia"/>
          <w:szCs w:val="21"/>
        </w:rPr>
        <w:t>年</w:t>
      </w:r>
      <w:r w:rsidRPr="002E6C88">
        <w:rPr>
          <w:rFonts w:asciiTheme="minorEastAsia" w:eastAsiaTheme="minorEastAsia" w:hAnsiTheme="minorEastAsia"/>
          <w:szCs w:val="21"/>
        </w:rPr>
        <w:t>，</w:t>
      </w:r>
      <w:r w:rsidRPr="002E6C88">
        <w:rPr>
          <w:rFonts w:asciiTheme="minorEastAsia" w:eastAsiaTheme="minorEastAsia" w:hAnsiTheme="minorEastAsia" w:hint="eastAsia"/>
          <w:szCs w:val="21"/>
        </w:rPr>
        <w:t>学制</w:t>
      </w:r>
      <w:r w:rsidRPr="002E6C88">
        <w:rPr>
          <w:rFonts w:asciiTheme="minorEastAsia" w:eastAsiaTheme="minorEastAsia" w:hAnsiTheme="minorEastAsia"/>
          <w:szCs w:val="21"/>
        </w:rPr>
        <w:t>四年，</w:t>
      </w:r>
      <w:r w:rsidR="00FC5B6E" w:rsidRPr="002E6C88">
        <w:rPr>
          <w:rFonts w:asciiTheme="minorEastAsia" w:eastAsiaTheme="minorEastAsia" w:hAnsiTheme="minorEastAsia"/>
          <w:szCs w:val="21"/>
        </w:rPr>
        <w:t>本</w:t>
      </w:r>
      <w:r w:rsidRPr="002E6C88">
        <w:rPr>
          <w:rFonts w:asciiTheme="minorEastAsia" w:eastAsiaTheme="minorEastAsia" w:hAnsiTheme="minorEastAsia" w:hint="eastAsia"/>
          <w:szCs w:val="21"/>
        </w:rPr>
        <w:t>专业</w:t>
      </w:r>
      <w:r w:rsidRPr="002E6C88">
        <w:rPr>
          <w:rFonts w:asciiTheme="minorEastAsia" w:eastAsiaTheme="minorEastAsia" w:hAnsiTheme="minorEastAsia"/>
          <w:szCs w:val="21"/>
        </w:rPr>
        <w:t>以服务国家战略和市场需求为导向，立足河北，</w:t>
      </w:r>
      <w:r w:rsidRPr="002E6C88">
        <w:rPr>
          <w:rFonts w:asciiTheme="minorEastAsia" w:eastAsiaTheme="minorEastAsia" w:hAnsiTheme="minorEastAsia" w:hint="eastAsia"/>
          <w:szCs w:val="21"/>
        </w:rPr>
        <w:t>面向全国</w:t>
      </w:r>
      <w:r w:rsidRPr="002E6C88">
        <w:rPr>
          <w:rFonts w:asciiTheme="minorEastAsia" w:eastAsiaTheme="minorEastAsia" w:hAnsiTheme="minorEastAsia"/>
          <w:szCs w:val="21"/>
        </w:rPr>
        <w:t>，</w:t>
      </w:r>
      <w:r w:rsidRPr="002E6C88">
        <w:rPr>
          <w:rFonts w:asciiTheme="minorEastAsia" w:eastAsiaTheme="minorEastAsia" w:hAnsiTheme="minorEastAsia" w:hint="eastAsia"/>
          <w:szCs w:val="21"/>
        </w:rPr>
        <w:t>以</w:t>
      </w:r>
      <w:r w:rsidRPr="002E6C88">
        <w:rPr>
          <w:rFonts w:asciiTheme="minorEastAsia" w:eastAsiaTheme="minorEastAsia" w:hAnsiTheme="minorEastAsia"/>
          <w:szCs w:val="21"/>
        </w:rPr>
        <w:t>培养“</w:t>
      </w:r>
      <w:r w:rsidRPr="002E6C88">
        <w:rPr>
          <w:rFonts w:asciiTheme="minorEastAsia" w:eastAsiaTheme="minorEastAsia" w:hAnsiTheme="minorEastAsia" w:hint="eastAsia"/>
          <w:szCs w:val="21"/>
        </w:rPr>
        <w:t>多语种复语</w:t>
      </w:r>
      <w:r w:rsidRPr="002E6C88">
        <w:rPr>
          <w:rFonts w:asciiTheme="minorEastAsia" w:eastAsiaTheme="minorEastAsia" w:hAnsiTheme="minorEastAsia"/>
          <w:szCs w:val="21"/>
        </w:rPr>
        <w:t>，</w:t>
      </w:r>
      <w:r w:rsidRPr="002E6C88">
        <w:rPr>
          <w:rFonts w:asciiTheme="minorEastAsia" w:eastAsiaTheme="minorEastAsia" w:hAnsiTheme="minorEastAsia" w:hint="eastAsia"/>
          <w:szCs w:val="21"/>
        </w:rPr>
        <w:t>跨专业</w:t>
      </w:r>
      <w:r w:rsidRPr="002E6C88">
        <w:rPr>
          <w:rFonts w:asciiTheme="minorEastAsia" w:eastAsiaTheme="minorEastAsia" w:hAnsiTheme="minorEastAsia"/>
          <w:szCs w:val="21"/>
        </w:rPr>
        <w:t>复合”</w:t>
      </w:r>
      <w:r w:rsidRPr="002E6C88">
        <w:rPr>
          <w:rFonts w:asciiTheme="minorEastAsia" w:eastAsiaTheme="minorEastAsia" w:hAnsiTheme="minorEastAsia" w:hint="eastAsia"/>
          <w:szCs w:val="21"/>
        </w:rPr>
        <w:t>的</w:t>
      </w:r>
      <w:r w:rsidRPr="002E6C88">
        <w:rPr>
          <w:rFonts w:asciiTheme="minorEastAsia" w:eastAsiaTheme="minorEastAsia" w:hAnsiTheme="minorEastAsia"/>
          <w:szCs w:val="21"/>
        </w:rPr>
        <w:t>具有国际视野、</w:t>
      </w:r>
      <w:r w:rsidRPr="002E6C88">
        <w:rPr>
          <w:rFonts w:asciiTheme="minorEastAsia" w:eastAsiaTheme="minorEastAsia" w:hAnsiTheme="minorEastAsia" w:hint="eastAsia"/>
          <w:szCs w:val="21"/>
        </w:rPr>
        <w:t>国家</w:t>
      </w:r>
      <w:r w:rsidRPr="002E6C88">
        <w:rPr>
          <w:rFonts w:asciiTheme="minorEastAsia" w:eastAsiaTheme="minorEastAsia" w:hAnsiTheme="minorEastAsia"/>
          <w:szCs w:val="21"/>
        </w:rPr>
        <w:t>情怀的高层次、</w:t>
      </w:r>
      <w:r w:rsidRPr="002E6C88">
        <w:rPr>
          <w:rFonts w:asciiTheme="minorEastAsia" w:eastAsiaTheme="minorEastAsia" w:hAnsiTheme="minorEastAsia" w:hint="eastAsia"/>
          <w:szCs w:val="21"/>
        </w:rPr>
        <w:t>应用型</w:t>
      </w:r>
      <w:r w:rsidR="00FC5B6E" w:rsidRPr="002E6C88">
        <w:rPr>
          <w:rFonts w:asciiTheme="minorEastAsia" w:eastAsiaTheme="minorEastAsia" w:hAnsiTheme="minorEastAsia"/>
          <w:szCs w:val="21"/>
        </w:rPr>
        <w:t>葡语人才</w:t>
      </w:r>
      <w:r w:rsidR="00FC5B6E" w:rsidRPr="002E6C88">
        <w:rPr>
          <w:rFonts w:asciiTheme="minorEastAsia" w:eastAsiaTheme="minorEastAsia" w:hAnsiTheme="minorEastAsia" w:hint="eastAsia"/>
          <w:szCs w:val="21"/>
        </w:rPr>
        <w:t>为</w:t>
      </w:r>
      <w:r w:rsidRPr="002E6C88">
        <w:rPr>
          <w:rFonts w:asciiTheme="minorEastAsia" w:eastAsiaTheme="minorEastAsia" w:hAnsiTheme="minorEastAsia"/>
          <w:szCs w:val="21"/>
        </w:rPr>
        <w:t>根本任务，</w:t>
      </w:r>
      <w:r w:rsidRPr="002E6C88">
        <w:rPr>
          <w:rFonts w:asciiTheme="minorEastAsia" w:eastAsiaTheme="minorEastAsia" w:hAnsiTheme="minorEastAsia" w:hint="eastAsia"/>
          <w:szCs w:val="21"/>
        </w:rPr>
        <w:t>致力于</w:t>
      </w:r>
      <w:r w:rsidRPr="002E6C88">
        <w:rPr>
          <w:rFonts w:asciiTheme="minorEastAsia" w:eastAsiaTheme="minorEastAsia" w:hAnsiTheme="minorEastAsia"/>
          <w:szCs w:val="21"/>
        </w:rPr>
        <w:t>构建具有河北大学特色的高端复合型人才培养体系，</w:t>
      </w:r>
      <w:r w:rsidR="00FC5B6E" w:rsidRPr="002E6C88">
        <w:rPr>
          <w:rFonts w:asciiTheme="minorEastAsia" w:eastAsiaTheme="minorEastAsia" w:hAnsiTheme="minorEastAsia"/>
          <w:szCs w:val="21"/>
        </w:rPr>
        <w:t>以</w:t>
      </w:r>
      <w:r w:rsidRPr="002E6C88">
        <w:rPr>
          <w:rFonts w:asciiTheme="minorEastAsia" w:eastAsiaTheme="minorEastAsia" w:hAnsiTheme="minorEastAsia" w:hint="eastAsia"/>
          <w:szCs w:val="21"/>
        </w:rPr>
        <w:t>满足</w:t>
      </w:r>
      <w:r w:rsidRPr="002E6C88">
        <w:rPr>
          <w:rFonts w:asciiTheme="minorEastAsia" w:eastAsiaTheme="minorEastAsia" w:hAnsiTheme="minorEastAsia"/>
          <w:szCs w:val="21"/>
        </w:rPr>
        <w:t>国家对葡语人才的需求。</w:t>
      </w:r>
    </w:p>
    <w:p w:rsidR="00C57ECA" w:rsidRDefault="009823D4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956378" w:rsidRPr="002E6C88" w:rsidRDefault="00956378" w:rsidP="002E6C88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2E6C88">
        <w:rPr>
          <w:rFonts w:asciiTheme="minorEastAsia" w:eastAsiaTheme="minorEastAsia" w:hAnsiTheme="minorEastAsia" w:hint="eastAsia"/>
          <w:szCs w:val="21"/>
        </w:rPr>
        <w:t>本专业培养具备扎实的葡萄牙语听、说、读、写、译基本技能，掌握葡萄牙语使用国和地区语言、文学、历史、政治、经济、文化、宗教、社会等相关知识，兼具人文精神与科学素养，富有创新精神和创业能力，能在外事、经贸、文化、科研、旅游等部门从事翻译、研究、管理等工作的德才兼备、具有国际视野的复合型人才。</w:t>
      </w:r>
    </w:p>
    <w:p w:rsidR="00956378" w:rsidRPr="002E6C88" w:rsidRDefault="00956378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 w:hint="eastAsia"/>
          <w:bCs/>
          <w:szCs w:val="21"/>
        </w:rPr>
        <w:t>培养目标</w:t>
      </w:r>
      <w:r w:rsidRPr="002E6C88">
        <w:rPr>
          <w:rFonts w:asciiTheme="minorEastAsia" w:eastAsiaTheme="minorEastAsia" w:hAnsiTheme="minorEastAsia"/>
          <w:bCs/>
          <w:szCs w:val="21"/>
        </w:rPr>
        <w:t>1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：具有扎实的葡萄牙语语言技能</w:t>
      </w:r>
      <w:r w:rsidR="0048733B" w:rsidRPr="002E6C88">
        <w:rPr>
          <w:rFonts w:asciiTheme="minorEastAsia" w:eastAsiaTheme="minorEastAsia" w:hAnsiTheme="minorEastAsia"/>
          <w:bCs/>
          <w:szCs w:val="21"/>
        </w:rPr>
        <w:t>；</w:t>
      </w:r>
    </w:p>
    <w:p w:rsidR="00956378" w:rsidRPr="002E6C88" w:rsidRDefault="00956378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 w:hint="eastAsia"/>
          <w:bCs/>
          <w:szCs w:val="21"/>
        </w:rPr>
        <w:t>培养目标</w:t>
      </w:r>
      <w:r w:rsidR="00B45191" w:rsidRPr="002E6C88">
        <w:rPr>
          <w:rFonts w:asciiTheme="minorEastAsia" w:eastAsiaTheme="minorEastAsia" w:hAnsiTheme="minorEastAsia"/>
          <w:bCs/>
          <w:szCs w:val="21"/>
        </w:rPr>
        <w:t>2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：具有</w:t>
      </w:r>
      <w:r w:rsidRPr="002E6C88">
        <w:rPr>
          <w:rFonts w:asciiTheme="minorEastAsia" w:eastAsiaTheme="minorEastAsia" w:hAnsiTheme="minorEastAsia"/>
          <w:bCs/>
          <w:szCs w:val="21"/>
        </w:rPr>
        <w:t>宽厚的</w:t>
      </w:r>
      <w:r w:rsidRPr="002E6C88">
        <w:rPr>
          <w:rFonts w:asciiTheme="minorEastAsia" w:eastAsiaTheme="minorEastAsia" w:hAnsiTheme="minorEastAsia" w:hint="eastAsia"/>
          <w:bCs/>
          <w:szCs w:val="21"/>
        </w:rPr>
        <w:t>葡萄牙</w:t>
      </w:r>
      <w:r w:rsidRPr="002E6C88">
        <w:rPr>
          <w:rFonts w:asciiTheme="minorEastAsia" w:eastAsiaTheme="minorEastAsia" w:hAnsiTheme="minorEastAsia"/>
          <w:bCs/>
          <w:szCs w:val="21"/>
        </w:rPr>
        <w:t>语语言文学及文化知识</w:t>
      </w:r>
      <w:r w:rsidR="0048733B" w:rsidRPr="002E6C88">
        <w:rPr>
          <w:rFonts w:asciiTheme="minorEastAsia" w:eastAsiaTheme="minorEastAsia" w:hAnsiTheme="minorEastAsia"/>
          <w:bCs/>
          <w:szCs w:val="21"/>
        </w:rPr>
        <w:t>；</w:t>
      </w:r>
    </w:p>
    <w:p w:rsidR="00956378" w:rsidRPr="002E6C88" w:rsidRDefault="00956378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 w:hint="eastAsia"/>
          <w:bCs/>
          <w:szCs w:val="21"/>
        </w:rPr>
        <w:t>培养目标</w:t>
      </w:r>
      <w:r w:rsidRPr="002E6C88">
        <w:rPr>
          <w:rFonts w:asciiTheme="minorEastAsia" w:eastAsiaTheme="minorEastAsia" w:hAnsiTheme="minorEastAsia"/>
          <w:bCs/>
          <w:szCs w:val="21"/>
        </w:rPr>
        <w:t>3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：具有较广泛</w:t>
      </w:r>
      <w:r w:rsidRPr="002E6C88">
        <w:rPr>
          <w:rFonts w:asciiTheme="minorEastAsia" w:eastAsiaTheme="minorEastAsia" w:hAnsiTheme="minorEastAsia"/>
          <w:bCs/>
          <w:szCs w:val="21"/>
        </w:rPr>
        <w:t>的相关专业知识</w:t>
      </w:r>
      <w:r w:rsidR="0048733B" w:rsidRPr="002E6C88">
        <w:rPr>
          <w:rFonts w:asciiTheme="minorEastAsia" w:eastAsiaTheme="minorEastAsia" w:hAnsiTheme="minorEastAsia"/>
          <w:bCs/>
          <w:szCs w:val="21"/>
        </w:rPr>
        <w:t>；</w:t>
      </w:r>
    </w:p>
    <w:p w:rsidR="00956378" w:rsidRPr="002E6C88" w:rsidRDefault="00956378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 w:hint="eastAsia"/>
          <w:bCs/>
          <w:szCs w:val="21"/>
        </w:rPr>
        <w:t>培养目标</w:t>
      </w:r>
      <w:r w:rsidRPr="002E6C88">
        <w:rPr>
          <w:rFonts w:asciiTheme="minorEastAsia" w:eastAsiaTheme="minorEastAsia" w:hAnsiTheme="minorEastAsia"/>
          <w:bCs/>
          <w:szCs w:val="21"/>
        </w:rPr>
        <w:t>4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：具有</w:t>
      </w:r>
      <w:r w:rsidR="0048733B" w:rsidRPr="002E6C88">
        <w:rPr>
          <w:rFonts w:asciiTheme="minorEastAsia" w:eastAsiaTheme="minorEastAsia" w:hAnsiTheme="minorEastAsia" w:hint="eastAsia"/>
          <w:bCs/>
          <w:szCs w:val="21"/>
        </w:rPr>
        <w:t>较强的跨文化交际能力和专业核心</w:t>
      </w:r>
      <w:r w:rsidR="0048733B" w:rsidRPr="002E6C88">
        <w:rPr>
          <w:rFonts w:asciiTheme="minorEastAsia" w:eastAsiaTheme="minorEastAsia" w:hAnsiTheme="minorEastAsia"/>
          <w:bCs/>
          <w:szCs w:val="21"/>
        </w:rPr>
        <w:t>竞争力；</w:t>
      </w:r>
    </w:p>
    <w:p w:rsidR="00956378" w:rsidRPr="002E6C88" w:rsidRDefault="00956378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 w:hint="eastAsia"/>
          <w:bCs/>
          <w:szCs w:val="21"/>
        </w:rPr>
        <w:t>培养目标</w:t>
      </w:r>
      <w:r w:rsidRPr="002E6C88">
        <w:rPr>
          <w:rFonts w:asciiTheme="minorEastAsia" w:eastAsiaTheme="minorEastAsia" w:hAnsiTheme="minorEastAsia"/>
          <w:bCs/>
          <w:szCs w:val="21"/>
        </w:rPr>
        <w:t>5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：具有</w:t>
      </w:r>
      <w:r w:rsidR="0089604F" w:rsidRPr="002E6C88">
        <w:rPr>
          <w:rFonts w:asciiTheme="minorEastAsia" w:eastAsiaTheme="minorEastAsia" w:hAnsiTheme="minorEastAsia"/>
          <w:bCs/>
          <w:szCs w:val="21"/>
        </w:rPr>
        <w:t>广阔的国际视野和深厚的人文素养</w:t>
      </w:r>
      <w:r w:rsidR="0048733B" w:rsidRPr="002E6C88">
        <w:rPr>
          <w:rFonts w:asciiTheme="minorEastAsia" w:eastAsiaTheme="minorEastAsia" w:hAnsiTheme="minorEastAsia"/>
          <w:bCs/>
          <w:szCs w:val="21"/>
        </w:rPr>
        <w:t>。</w:t>
      </w:r>
    </w:p>
    <w:p w:rsidR="00C57ECA" w:rsidRDefault="003E6079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</w:t>
      </w:r>
      <w:r w:rsidR="00072EC6">
        <w:rPr>
          <w:rFonts w:eastAsia="黑体" w:hint="eastAsia"/>
          <w:bCs/>
          <w:sz w:val="24"/>
        </w:rPr>
        <w:t>毕业要求</w:t>
      </w:r>
    </w:p>
    <w:p w:rsidR="00DA100A" w:rsidRPr="002E6C88" w:rsidRDefault="00DA100A" w:rsidP="002E6C8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E6C88">
        <w:rPr>
          <w:rFonts w:asciiTheme="minorEastAsia" w:eastAsiaTheme="minorEastAsia" w:hAnsiTheme="minorEastAsia" w:hint="eastAsia"/>
          <w:szCs w:val="21"/>
        </w:rPr>
        <w:t>本专业要求学生扎实掌握葡萄牙语语言和文学知识，了解葡萄牙语地区的历史、社会、文化、宗教知识，以及政治、经济、外交状况，接受葡萄牙语听、说、读、写、译等方面的系统训练，掌握一定的科研方法、具备从事翻译、研究、管理工作的业务能力以及良好的人格素养和较强的社会实践能力。</w:t>
      </w:r>
    </w:p>
    <w:p w:rsidR="00DA100A" w:rsidRPr="002E6C88" w:rsidRDefault="00DA100A" w:rsidP="002E6C8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E6C88">
        <w:rPr>
          <w:rFonts w:asciiTheme="minorEastAsia" w:eastAsiaTheme="minorEastAsia" w:hAnsiTheme="minorEastAsia"/>
          <w:szCs w:val="21"/>
        </w:rPr>
        <w:t>本专业毕业生应掌握的知识、具备的能力和养成的素质：</w:t>
      </w:r>
    </w:p>
    <w:p w:rsidR="00266DD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2E6C88">
        <w:rPr>
          <w:rFonts w:asciiTheme="minorEastAsia" w:eastAsiaTheme="minorEastAsia" w:hAnsiTheme="minorEastAsia"/>
          <w:bCs/>
          <w:szCs w:val="21"/>
        </w:rPr>
        <w:t>1-</w:t>
      </w:r>
      <w:r w:rsidRPr="002E6C88">
        <w:rPr>
          <w:rFonts w:asciiTheme="minorEastAsia" w:eastAsiaTheme="minorEastAsia" w:hAnsiTheme="minorEastAsia" w:hint="eastAsia"/>
          <w:bCs/>
          <w:szCs w:val="21"/>
        </w:rPr>
        <w:t>1：</w:t>
      </w:r>
      <w:r w:rsidRPr="002E6C88">
        <w:rPr>
          <w:rFonts w:asciiTheme="minorEastAsia" w:eastAsiaTheme="minorEastAsia" w:hAnsiTheme="minorEastAsia"/>
        </w:rPr>
        <w:t>熟练掌握</w:t>
      </w:r>
      <w:r w:rsidRPr="002E6C88">
        <w:rPr>
          <w:rFonts w:asciiTheme="minorEastAsia" w:eastAsiaTheme="minorEastAsia" w:hAnsiTheme="minorEastAsia" w:hint="eastAsia"/>
        </w:rPr>
        <w:t>葡萄牙</w:t>
      </w:r>
      <w:r w:rsidRPr="002E6C88">
        <w:rPr>
          <w:rFonts w:asciiTheme="minorEastAsia" w:eastAsiaTheme="minorEastAsia" w:hAnsiTheme="minorEastAsia"/>
        </w:rPr>
        <w:t>语语言基础知识</w:t>
      </w:r>
      <w:r w:rsidR="00266DDA" w:rsidRPr="002E6C88">
        <w:rPr>
          <w:rFonts w:asciiTheme="minorEastAsia" w:eastAsiaTheme="minorEastAsia" w:hAnsiTheme="minorEastAsia"/>
        </w:rPr>
        <w:t>；</w:t>
      </w:r>
    </w:p>
    <w:p w:rsidR="00266DD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2E6C88">
        <w:rPr>
          <w:rFonts w:asciiTheme="minorEastAsia" w:eastAsiaTheme="minorEastAsia" w:hAnsiTheme="minorEastAsia"/>
          <w:bCs/>
          <w:szCs w:val="21"/>
        </w:rPr>
        <w:t>1-</w:t>
      </w:r>
      <w:r w:rsidRPr="002E6C88">
        <w:rPr>
          <w:rFonts w:asciiTheme="minorEastAsia" w:eastAsiaTheme="minorEastAsia" w:hAnsiTheme="minorEastAsia" w:hint="eastAsia"/>
          <w:bCs/>
          <w:szCs w:val="21"/>
        </w:rPr>
        <w:t>2：</w:t>
      </w:r>
      <w:r w:rsidRPr="002E6C88">
        <w:rPr>
          <w:rFonts w:asciiTheme="minorEastAsia" w:eastAsiaTheme="minorEastAsia" w:hAnsiTheme="minorEastAsia"/>
        </w:rPr>
        <w:t>了解</w:t>
      </w:r>
      <w:r w:rsidRPr="002E6C88">
        <w:rPr>
          <w:rFonts w:asciiTheme="minorEastAsia" w:eastAsiaTheme="minorEastAsia" w:hAnsiTheme="minorEastAsia" w:hint="eastAsia"/>
        </w:rPr>
        <w:t>葡萄牙语</w:t>
      </w:r>
      <w:r w:rsidRPr="002E6C88">
        <w:rPr>
          <w:rFonts w:asciiTheme="minorEastAsia" w:eastAsiaTheme="minorEastAsia" w:hAnsiTheme="minorEastAsia"/>
        </w:rPr>
        <w:t>语言和文学的发展历史，</w:t>
      </w:r>
      <w:r w:rsidR="00266DDA" w:rsidRPr="002E6C88">
        <w:rPr>
          <w:rFonts w:asciiTheme="minorEastAsia" w:eastAsiaTheme="minorEastAsia" w:hAnsiTheme="minorEastAsia"/>
        </w:rPr>
        <w:t>熟悉</w:t>
      </w:r>
      <w:r w:rsidR="00266DDA" w:rsidRPr="002E6C88">
        <w:rPr>
          <w:rFonts w:asciiTheme="minorEastAsia" w:eastAsiaTheme="minorEastAsia" w:hAnsiTheme="minorEastAsia" w:hint="eastAsia"/>
        </w:rPr>
        <w:t>葡萄牙语</w:t>
      </w:r>
      <w:r w:rsidR="00266DDA" w:rsidRPr="002E6C88">
        <w:rPr>
          <w:rFonts w:asciiTheme="minorEastAsia" w:eastAsiaTheme="minorEastAsia" w:hAnsiTheme="minorEastAsia"/>
        </w:rPr>
        <w:t>文学的重要作家和作品</w:t>
      </w:r>
      <w:r w:rsidR="00266DDA" w:rsidRPr="002E6C88">
        <w:rPr>
          <w:rFonts w:asciiTheme="minorEastAsia" w:eastAsiaTheme="minorEastAsia" w:hAnsiTheme="minorEastAsia" w:hint="eastAsia"/>
        </w:rPr>
        <w:t>；</w:t>
      </w:r>
    </w:p>
    <w:p w:rsidR="00266DDA" w:rsidRPr="002E6C88" w:rsidRDefault="00266DD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/>
          <w:bCs/>
          <w:szCs w:val="21"/>
        </w:rPr>
        <w:t xml:space="preserve">1-3: </w:t>
      </w:r>
      <w:r w:rsidRPr="002E6C88">
        <w:rPr>
          <w:rFonts w:asciiTheme="minorEastAsia" w:eastAsiaTheme="minorEastAsia" w:hAnsiTheme="minorEastAsia" w:hint="eastAsia"/>
          <w:bCs/>
          <w:szCs w:val="21"/>
        </w:rPr>
        <w:t>掌握研究语言学、文学、翻译、文化等方向的相关基本理论和基本方法</w:t>
      </w:r>
      <w:r w:rsidRPr="002E6C88">
        <w:rPr>
          <w:rFonts w:asciiTheme="minorEastAsia" w:eastAsiaTheme="minorEastAsia" w:hAnsiTheme="minorEastAsia"/>
          <w:bCs/>
          <w:szCs w:val="21"/>
        </w:rPr>
        <w:t>；</w:t>
      </w:r>
    </w:p>
    <w:p w:rsidR="00DA100A" w:rsidRPr="002E6C88" w:rsidRDefault="00266DD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/>
          <w:bCs/>
          <w:szCs w:val="21"/>
        </w:rPr>
        <w:t>1-4</w:t>
      </w:r>
      <w:r w:rsidR="00DA100A" w:rsidRPr="002E6C88">
        <w:rPr>
          <w:rFonts w:asciiTheme="minorEastAsia" w:eastAsiaTheme="minorEastAsia" w:hAnsiTheme="minorEastAsia" w:hint="eastAsia"/>
          <w:bCs/>
          <w:szCs w:val="21"/>
        </w:rPr>
        <w:t>：了解葡萄牙语国家与地区历史和当代社会的基本情况</w:t>
      </w:r>
      <w:r w:rsidRPr="002E6C88">
        <w:rPr>
          <w:rFonts w:asciiTheme="minorEastAsia" w:eastAsiaTheme="minorEastAsia" w:hAnsiTheme="minorEastAsia"/>
        </w:rPr>
        <w:t>，熟悉中</w:t>
      </w:r>
      <w:r w:rsidRPr="002E6C88">
        <w:rPr>
          <w:rFonts w:asciiTheme="minorEastAsia" w:eastAsiaTheme="minorEastAsia" w:hAnsiTheme="minorEastAsia" w:hint="eastAsia"/>
        </w:rPr>
        <w:t>葡</w:t>
      </w:r>
      <w:r w:rsidR="00DA100A" w:rsidRPr="002E6C88">
        <w:rPr>
          <w:rFonts w:asciiTheme="minorEastAsia" w:eastAsiaTheme="minorEastAsia" w:hAnsiTheme="minorEastAsia"/>
        </w:rPr>
        <w:t>文化的主要异同</w:t>
      </w:r>
      <w:r w:rsidR="00DA100A" w:rsidRPr="002E6C88">
        <w:rPr>
          <w:rFonts w:asciiTheme="minorEastAsia" w:eastAsiaTheme="minorEastAsia" w:hAnsiTheme="minorEastAsia" w:hint="eastAsia"/>
          <w:bCs/>
          <w:szCs w:val="21"/>
        </w:rPr>
        <w:t>；</w:t>
      </w:r>
    </w:p>
    <w:p w:rsidR="00DA100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2E6C88">
        <w:rPr>
          <w:rFonts w:asciiTheme="minorEastAsia" w:eastAsiaTheme="minorEastAsia" w:hAnsiTheme="minorEastAsia"/>
          <w:bCs/>
          <w:szCs w:val="21"/>
        </w:rPr>
        <w:t>1-</w:t>
      </w:r>
      <w:r w:rsidR="00266DDA" w:rsidRPr="002E6C88">
        <w:rPr>
          <w:rFonts w:asciiTheme="minorEastAsia" w:eastAsiaTheme="minorEastAsia" w:hAnsiTheme="minorEastAsia"/>
          <w:bCs/>
          <w:szCs w:val="21"/>
        </w:rPr>
        <w:t>5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</w:t>
      </w:r>
      <w:r w:rsidRPr="002E6C88">
        <w:rPr>
          <w:rFonts w:asciiTheme="minorEastAsia" w:eastAsiaTheme="minorEastAsia" w:hAnsiTheme="minorEastAsia"/>
        </w:rPr>
        <w:t>熟悉我国国情、大政方针、法律法规，了解国际发展动态和时政热点；</w:t>
      </w:r>
    </w:p>
    <w:p w:rsidR="00DA100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2E6C88">
        <w:rPr>
          <w:rFonts w:asciiTheme="minorEastAsia" w:eastAsiaTheme="minorEastAsia" w:hAnsiTheme="minorEastAsia"/>
          <w:bCs/>
          <w:szCs w:val="21"/>
        </w:rPr>
        <w:lastRenderedPageBreak/>
        <w:t>1-</w:t>
      </w:r>
      <w:r w:rsidR="00266DDA" w:rsidRPr="002E6C88">
        <w:rPr>
          <w:rFonts w:asciiTheme="minorEastAsia" w:eastAsiaTheme="minorEastAsia" w:hAnsiTheme="minorEastAsia"/>
          <w:bCs/>
          <w:szCs w:val="21"/>
        </w:rPr>
        <w:t>6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</w:t>
      </w:r>
      <w:r w:rsidRPr="002E6C88">
        <w:rPr>
          <w:rFonts w:asciiTheme="minorEastAsia" w:eastAsiaTheme="minorEastAsia" w:hAnsiTheme="minorEastAsia"/>
        </w:rPr>
        <w:t>掌握文献检索和资料查询的常用方法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，掌握专业研究的学术规范。</w:t>
      </w:r>
    </w:p>
    <w:p w:rsidR="00DA100A" w:rsidRPr="002E6C88" w:rsidRDefault="00DA100A" w:rsidP="003C3F63">
      <w:pPr>
        <w:autoSpaceDE w:val="0"/>
        <w:autoSpaceDN w:val="0"/>
        <w:adjustRightIn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2E6C88">
        <w:rPr>
          <w:rFonts w:asciiTheme="minorEastAsia" w:eastAsiaTheme="minorEastAsia" w:hAnsiTheme="minorEastAsia" w:hint="eastAsia"/>
          <w:b/>
          <w:bCs/>
          <w:szCs w:val="21"/>
        </w:rPr>
        <w:t>2.毕业生应具备的能力</w:t>
      </w:r>
    </w:p>
    <w:p w:rsidR="00DA100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/>
          <w:bCs/>
          <w:szCs w:val="21"/>
        </w:rPr>
        <w:t>2-1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</w:t>
      </w:r>
      <w:r w:rsidR="00266DDA" w:rsidRPr="002E6C88">
        <w:rPr>
          <w:rFonts w:asciiTheme="minorEastAsia" w:eastAsiaTheme="minorEastAsia" w:hAnsiTheme="minorEastAsia"/>
          <w:bCs/>
          <w:szCs w:val="21"/>
        </w:rPr>
        <w:t>具有</w:t>
      </w:r>
      <w:r w:rsidRPr="002E6C88">
        <w:rPr>
          <w:rFonts w:asciiTheme="minorEastAsia" w:eastAsiaTheme="minorEastAsia" w:hAnsiTheme="minorEastAsia" w:hint="eastAsia"/>
          <w:bCs/>
          <w:szCs w:val="21"/>
        </w:rPr>
        <w:t>独立获取知识、分析和解决问题的能力，具有创新精神和实践能力；</w:t>
      </w:r>
    </w:p>
    <w:p w:rsidR="00DA100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/>
          <w:bCs/>
          <w:szCs w:val="21"/>
        </w:rPr>
        <w:t>2-2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</w:t>
      </w:r>
      <w:r w:rsidR="00266DDA" w:rsidRPr="002E6C88">
        <w:rPr>
          <w:rFonts w:asciiTheme="minorEastAsia" w:eastAsiaTheme="minorEastAsia" w:hAnsiTheme="minorEastAsia"/>
          <w:bCs/>
          <w:szCs w:val="21"/>
        </w:rPr>
        <w:t>具有</w:t>
      </w:r>
      <w:r w:rsidRPr="002E6C88">
        <w:rPr>
          <w:rFonts w:asciiTheme="minorEastAsia" w:eastAsiaTheme="minorEastAsia" w:hAnsiTheme="minorEastAsia"/>
        </w:rPr>
        <w:t>良好的</w:t>
      </w:r>
      <w:r w:rsidRPr="002E6C88">
        <w:rPr>
          <w:rFonts w:asciiTheme="minorEastAsia" w:eastAsiaTheme="minorEastAsia" w:hAnsiTheme="minorEastAsia" w:hint="eastAsia"/>
        </w:rPr>
        <w:t>葡萄牙</w:t>
      </w:r>
      <w:r w:rsidRPr="002E6C88">
        <w:rPr>
          <w:rFonts w:asciiTheme="minorEastAsia" w:eastAsiaTheme="minorEastAsia" w:hAnsiTheme="minorEastAsia"/>
        </w:rPr>
        <w:t>语语言综合运用能力</w:t>
      </w:r>
      <w:r w:rsidRPr="002E6C88">
        <w:rPr>
          <w:rFonts w:asciiTheme="minorEastAsia" w:eastAsiaTheme="minorEastAsia" w:hAnsiTheme="minorEastAsia" w:hint="eastAsia"/>
        </w:rPr>
        <w:t>；</w:t>
      </w:r>
    </w:p>
    <w:p w:rsidR="00266DD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2E6C88">
        <w:rPr>
          <w:rFonts w:asciiTheme="minorEastAsia" w:eastAsiaTheme="minorEastAsia" w:hAnsiTheme="minorEastAsia"/>
          <w:bCs/>
          <w:szCs w:val="21"/>
        </w:rPr>
        <w:t>2-3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</w:t>
      </w:r>
      <w:r w:rsidR="00266DDA" w:rsidRPr="002E6C88">
        <w:rPr>
          <w:rFonts w:asciiTheme="minorEastAsia" w:eastAsiaTheme="minorEastAsia" w:hAnsiTheme="minorEastAsia"/>
          <w:bCs/>
          <w:szCs w:val="21"/>
        </w:rPr>
        <w:t>具有</w:t>
      </w:r>
      <w:r w:rsidRPr="002E6C88">
        <w:rPr>
          <w:rFonts w:asciiTheme="minorEastAsia" w:eastAsiaTheme="minorEastAsia" w:hAnsiTheme="minorEastAsia"/>
        </w:rPr>
        <w:t>葡萄牙语文学品鉴能力、</w:t>
      </w:r>
      <w:r w:rsidRPr="002E6C88">
        <w:rPr>
          <w:rFonts w:asciiTheme="minorEastAsia" w:eastAsiaTheme="minorEastAsia" w:hAnsiTheme="minorEastAsia" w:hint="eastAsia"/>
        </w:rPr>
        <w:t>葡</w:t>
      </w:r>
      <w:r w:rsidRPr="002E6C88">
        <w:rPr>
          <w:rFonts w:asciiTheme="minorEastAsia" w:eastAsiaTheme="minorEastAsia" w:hAnsiTheme="minorEastAsia"/>
        </w:rPr>
        <w:t>汉口笔语互译能力</w:t>
      </w:r>
    </w:p>
    <w:p w:rsidR="00DA100A" w:rsidRPr="002E6C88" w:rsidRDefault="00266DD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/>
        </w:rPr>
        <w:t>2-4: 具有良好的</w:t>
      </w:r>
      <w:r w:rsidR="00DA100A" w:rsidRPr="002E6C88">
        <w:rPr>
          <w:rFonts w:asciiTheme="minorEastAsia" w:eastAsiaTheme="minorEastAsia" w:hAnsiTheme="minorEastAsia"/>
        </w:rPr>
        <w:t>跨文化交际能力</w:t>
      </w:r>
      <w:r w:rsidRPr="002E6C88">
        <w:rPr>
          <w:rFonts w:asciiTheme="minorEastAsia" w:eastAsiaTheme="minorEastAsia" w:hAnsiTheme="minorEastAsia" w:hint="eastAsia"/>
        </w:rPr>
        <w:t>，</w:t>
      </w:r>
      <w:r w:rsidRPr="002E6C88">
        <w:rPr>
          <w:rFonts w:asciiTheme="minorEastAsia" w:eastAsiaTheme="minorEastAsia" w:hAnsiTheme="minorEastAsia" w:hint="eastAsia"/>
          <w:bCs/>
          <w:szCs w:val="21"/>
        </w:rPr>
        <w:t>创新思辨能力和社会实践能力；</w:t>
      </w:r>
    </w:p>
    <w:p w:rsidR="00DA100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/>
          <w:bCs/>
          <w:szCs w:val="21"/>
        </w:rPr>
        <w:t>2-</w:t>
      </w:r>
      <w:r w:rsidR="00266DDA" w:rsidRPr="002E6C88">
        <w:rPr>
          <w:rFonts w:asciiTheme="minorEastAsia" w:eastAsiaTheme="minorEastAsia" w:hAnsiTheme="minorEastAsia"/>
          <w:bCs/>
          <w:szCs w:val="21"/>
        </w:rPr>
        <w:t>5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</w:t>
      </w:r>
      <w:r w:rsidRPr="002E6C88">
        <w:rPr>
          <w:rFonts w:asciiTheme="minorEastAsia" w:eastAsiaTheme="minorEastAsia" w:hAnsiTheme="minorEastAsia"/>
        </w:rPr>
        <w:t>良好的汉语表达能力</w:t>
      </w:r>
      <w:r w:rsidRPr="002E6C88">
        <w:rPr>
          <w:rFonts w:asciiTheme="minorEastAsia" w:eastAsiaTheme="minorEastAsia" w:hAnsiTheme="minorEastAsia" w:hint="eastAsia"/>
        </w:rPr>
        <w:t>、较高</w:t>
      </w:r>
      <w:r w:rsidRPr="002E6C88">
        <w:rPr>
          <w:rFonts w:asciiTheme="minorEastAsia" w:eastAsiaTheme="minorEastAsia" w:hAnsiTheme="minorEastAsia"/>
        </w:rPr>
        <w:t>的第二外国语运用能力</w:t>
      </w:r>
      <w:r w:rsidRPr="002E6C88">
        <w:rPr>
          <w:rFonts w:asciiTheme="minorEastAsia" w:eastAsiaTheme="minorEastAsia" w:hAnsiTheme="minorEastAsia" w:hint="eastAsia"/>
        </w:rPr>
        <w:t>和计算机操作能力</w:t>
      </w:r>
      <w:r w:rsidR="00266DDA" w:rsidRPr="002E6C88">
        <w:rPr>
          <w:rFonts w:asciiTheme="minorEastAsia" w:eastAsiaTheme="minorEastAsia" w:hAnsiTheme="minorEastAsia" w:hint="eastAsia"/>
          <w:bCs/>
          <w:szCs w:val="21"/>
        </w:rPr>
        <w:t>；</w:t>
      </w:r>
    </w:p>
    <w:p w:rsidR="00266DDA" w:rsidRPr="002E6C88" w:rsidRDefault="00266DD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/>
          <w:bCs/>
          <w:szCs w:val="21"/>
        </w:rPr>
        <w:t xml:space="preserve">2-6: </w:t>
      </w:r>
      <w:r w:rsidRPr="002E6C88">
        <w:rPr>
          <w:rFonts w:asciiTheme="minorEastAsia" w:eastAsiaTheme="minorEastAsia" w:hAnsiTheme="minorEastAsia" w:hint="eastAsia"/>
          <w:bCs/>
          <w:szCs w:val="21"/>
        </w:rPr>
        <w:t>具有运用现代技术手段获取信息、解决问题的能力。</w:t>
      </w:r>
    </w:p>
    <w:p w:rsidR="00DA100A" w:rsidRPr="002E6C88" w:rsidRDefault="00DA100A" w:rsidP="003C3F63">
      <w:pPr>
        <w:autoSpaceDE w:val="0"/>
        <w:autoSpaceDN w:val="0"/>
        <w:adjustRightIn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2E6C88">
        <w:rPr>
          <w:rFonts w:asciiTheme="minorEastAsia" w:eastAsiaTheme="minorEastAsia" w:hAnsiTheme="minorEastAsia" w:hint="eastAsia"/>
          <w:b/>
          <w:bCs/>
          <w:szCs w:val="21"/>
        </w:rPr>
        <w:t>3.毕业生应养成的素质</w:t>
      </w:r>
    </w:p>
    <w:p w:rsidR="00DA100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/>
          <w:bCs/>
          <w:szCs w:val="21"/>
        </w:rPr>
        <w:t>3-1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</w:t>
      </w:r>
      <w:r w:rsidR="00266DDA" w:rsidRPr="002E6C88">
        <w:rPr>
          <w:rFonts w:asciiTheme="minorEastAsia" w:eastAsiaTheme="minorEastAsia" w:hAnsiTheme="minorEastAsia" w:hint="eastAsia"/>
          <w:bCs/>
          <w:szCs w:val="21"/>
        </w:rPr>
        <w:t>具有良好的身体素质和心理素质；</w:t>
      </w:r>
    </w:p>
    <w:p w:rsidR="00DA100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/>
          <w:bCs/>
          <w:szCs w:val="21"/>
        </w:rPr>
        <w:t>3-2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</w:t>
      </w:r>
      <w:r w:rsidRPr="002E6C88">
        <w:rPr>
          <w:rFonts w:asciiTheme="minorEastAsia" w:eastAsiaTheme="minorEastAsia" w:hAnsiTheme="minorEastAsia"/>
        </w:rPr>
        <w:t>具有优秀的思想道德品质、正确的世界观、价值观、人生观</w:t>
      </w:r>
      <w:r w:rsidRPr="002E6C88">
        <w:rPr>
          <w:rFonts w:asciiTheme="minorEastAsia" w:eastAsiaTheme="minorEastAsia" w:hAnsiTheme="minorEastAsia" w:hint="eastAsia"/>
        </w:rPr>
        <w:t>；</w:t>
      </w:r>
    </w:p>
    <w:p w:rsidR="00DA100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/>
          <w:bCs/>
          <w:szCs w:val="21"/>
        </w:rPr>
        <w:t>3-3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</w:t>
      </w:r>
      <w:r w:rsidR="00266DDA" w:rsidRPr="002E6C88">
        <w:rPr>
          <w:rFonts w:asciiTheme="minorEastAsia" w:eastAsiaTheme="minorEastAsia" w:hAnsiTheme="minorEastAsia" w:hint="eastAsia"/>
          <w:bCs/>
          <w:szCs w:val="21"/>
        </w:rPr>
        <w:t>具有良好的思想政治素质和高度的社会责任感；</w:t>
      </w:r>
      <w:r w:rsidR="00266DDA" w:rsidRPr="002E6C88">
        <w:rPr>
          <w:rFonts w:asciiTheme="minorEastAsia" w:eastAsiaTheme="minorEastAsia" w:hAnsiTheme="minorEastAsia"/>
          <w:bCs/>
          <w:szCs w:val="21"/>
        </w:rPr>
        <w:t xml:space="preserve"> </w:t>
      </w:r>
    </w:p>
    <w:p w:rsidR="00DA100A" w:rsidRPr="002E6C88" w:rsidRDefault="00DA100A" w:rsidP="002E6C8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E6C88">
        <w:rPr>
          <w:rFonts w:asciiTheme="minorEastAsia" w:eastAsiaTheme="minorEastAsia" w:hAnsiTheme="minorEastAsia"/>
          <w:bCs/>
          <w:szCs w:val="21"/>
        </w:rPr>
        <w:t>3-4</w:t>
      </w:r>
      <w:r w:rsidRPr="002E6C88">
        <w:rPr>
          <w:rFonts w:asciiTheme="minorEastAsia" w:eastAsiaTheme="minorEastAsia" w:hAnsiTheme="minorEastAsia" w:hint="eastAsia"/>
          <w:bCs/>
          <w:szCs w:val="21"/>
        </w:rPr>
        <w:t>：</w:t>
      </w:r>
      <w:r w:rsidR="00266DDA" w:rsidRPr="002E6C88">
        <w:rPr>
          <w:rFonts w:asciiTheme="minorEastAsia" w:eastAsiaTheme="minorEastAsia" w:hAnsiTheme="minorEastAsia" w:hint="eastAsia"/>
          <w:bCs/>
          <w:szCs w:val="21"/>
        </w:rPr>
        <w:t>具有良好的人文科学素养、国际视野和中国情怀。</w:t>
      </w:r>
      <w:r w:rsidR="00266DDA" w:rsidRPr="002E6C88">
        <w:rPr>
          <w:rFonts w:asciiTheme="minorEastAsia" w:eastAsiaTheme="minorEastAsia" w:hAnsiTheme="minorEastAsia"/>
          <w:bCs/>
          <w:szCs w:val="21"/>
        </w:rPr>
        <w:t xml:space="preserve"> </w:t>
      </w:r>
    </w:p>
    <w:p w:rsidR="00DA100A" w:rsidRDefault="00DA100A" w:rsidP="00DA10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四、主干学科</w:t>
      </w:r>
    </w:p>
    <w:p w:rsidR="00DA100A" w:rsidRDefault="00DA100A" w:rsidP="00DA10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外国语言文学、中国语言文学。</w:t>
      </w:r>
    </w:p>
    <w:p w:rsidR="00DA100A" w:rsidRDefault="00DA100A" w:rsidP="00DA10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C57ECA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</w:t>
      </w:r>
      <w:r w:rsidR="009823D4">
        <w:rPr>
          <w:rFonts w:ascii="黑体" w:eastAsia="黑体" w:hint="eastAsia"/>
          <w:bCs/>
          <w:sz w:val="24"/>
        </w:rPr>
        <w:t>、核心课程与主要实践性教学环节</w:t>
      </w:r>
    </w:p>
    <w:p w:rsidR="00C26331" w:rsidRPr="002E6C88" w:rsidRDefault="00C26331" w:rsidP="002E6C8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E6C88">
        <w:rPr>
          <w:rFonts w:asciiTheme="minorEastAsia" w:eastAsiaTheme="minorEastAsia" w:hAnsiTheme="minorEastAsia"/>
          <w:szCs w:val="21"/>
        </w:rPr>
        <w:t>核心课程：</w:t>
      </w:r>
      <w:r w:rsidRPr="002E6C88">
        <w:rPr>
          <w:rFonts w:asciiTheme="minorEastAsia" w:eastAsiaTheme="minorEastAsia" w:hAnsiTheme="minorEastAsia" w:hint="eastAsia"/>
          <w:szCs w:val="21"/>
        </w:rPr>
        <w:t>基础葡萄牙语，高级葡萄牙语，</w:t>
      </w:r>
      <w:r w:rsidR="00266DDA" w:rsidRPr="002E6C88">
        <w:rPr>
          <w:rFonts w:asciiTheme="minorEastAsia" w:eastAsiaTheme="minorEastAsia" w:hAnsiTheme="minorEastAsia" w:hint="eastAsia"/>
          <w:szCs w:val="21"/>
        </w:rPr>
        <w:t>葡萄牙语视听说、葡萄牙语笔译、葡萄牙语口译、葡</w:t>
      </w:r>
      <w:r w:rsidR="006305BD" w:rsidRPr="002E6C88">
        <w:rPr>
          <w:rFonts w:asciiTheme="minorEastAsia" w:eastAsiaTheme="minorEastAsia" w:hAnsiTheme="minorEastAsia" w:hint="eastAsia"/>
          <w:szCs w:val="21"/>
        </w:rPr>
        <w:t>语</w:t>
      </w:r>
      <w:r w:rsidRPr="002E6C88">
        <w:rPr>
          <w:rFonts w:asciiTheme="minorEastAsia" w:eastAsiaTheme="minorEastAsia" w:hAnsiTheme="minorEastAsia" w:hint="eastAsia"/>
          <w:szCs w:val="21"/>
        </w:rPr>
        <w:t>国家</w:t>
      </w:r>
      <w:r w:rsidRPr="002E6C88">
        <w:rPr>
          <w:rFonts w:asciiTheme="minorEastAsia" w:eastAsiaTheme="minorEastAsia" w:hAnsiTheme="minorEastAsia"/>
          <w:szCs w:val="21"/>
        </w:rPr>
        <w:t>国情</w:t>
      </w:r>
      <w:r w:rsidR="00266DDA" w:rsidRPr="002E6C88">
        <w:rPr>
          <w:rFonts w:asciiTheme="minorEastAsia" w:eastAsiaTheme="minorEastAsia" w:hAnsiTheme="minorEastAsia" w:hint="eastAsia"/>
          <w:szCs w:val="21"/>
        </w:rPr>
        <w:t>、葡</w:t>
      </w:r>
      <w:r w:rsidR="006305BD" w:rsidRPr="002E6C88">
        <w:rPr>
          <w:rFonts w:asciiTheme="minorEastAsia" w:eastAsiaTheme="minorEastAsia" w:hAnsiTheme="minorEastAsia"/>
          <w:szCs w:val="21"/>
        </w:rPr>
        <w:t>语国家</w:t>
      </w:r>
      <w:r w:rsidRPr="002E6C88">
        <w:rPr>
          <w:rFonts w:asciiTheme="minorEastAsia" w:eastAsiaTheme="minorEastAsia" w:hAnsiTheme="minorEastAsia" w:hint="eastAsia"/>
          <w:szCs w:val="21"/>
        </w:rPr>
        <w:t>文学</w:t>
      </w:r>
      <w:r w:rsidRPr="002E6C88">
        <w:rPr>
          <w:rFonts w:asciiTheme="minorEastAsia" w:eastAsiaTheme="minorEastAsia" w:hAnsiTheme="minorEastAsia"/>
          <w:szCs w:val="21"/>
        </w:rPr>
        <w:t>、</w:t>
      </w:r>
      <w:r w:rsidR="00266DDA" w:rsidRPr="002E6C88">
        <w:rPr>
          <w:rFonts w:asciiTheme="minorEastAsia" w:eastAsiaTheme="minorEastAsia" w:hAnsiTheme="minorEastAsia" w:hint="eastAsia"/>
          <w:szCs w:val="21"/>
        </w:rPr>
        <w:t>葡萄牙语写作、葡萄牙语阅读、经贸葡语，旅游葡</w:t>
      </w:r>
      <w:r w:rsidRPr="002E6C88">
        <w:rPr>
          <w:rFonts w:asciiTheme="minorEastAsia" w:eastAsiaTheme="minorEastAsia" w:hAnsiTheme="minorEastAsia" w:hint="eastAsia"/>
          <w:szCs w:val="21"/>
        </w:rPr>
        <w:t>语</w:t>
      </w:r>
      <w:r w:rsidRPr="002E6C88">
        <w:rPr>
          <w:rFonts w:asciiTheme="minorEastAsia" w:eastAsiaTheme="minorEastAsia" w:hAnsiTheme="minorEastAsia"/>
          <w:szCs w:val="21"/>
        </w:rPr>
        <w:t>、</w:t>
      </w:r>
      <w:r w:rsidRPr="002E6C88">
        <w:rPr>
          <w:rFonts w:asciiTheme="minorEastAsia" w:eastAsiaTheme="minorEastAsia" w:hAnsiTheme="minorEastAsia" w:hint="eastAsia"/>
          <w:szCs w:val="21"/>
        </w:rPr>
        <w:t>中葡</w:t>
      </w:r>
      <w:r w:rsidRPr="002E6C88">
        <w:rPr>
          <w:rFonts w:asciiTheme="minorEastAsia" w:eastAsiaTheme="minorEastAsia" w:hAnsiTheme="minorEastAsia"/>
          <w:szCs w:val="21"/>
        </w:rPr>
        <w:t>跨文化研究</w:t>
      </w:r>
      <w:r w:rsidRPr="002E6C88">
        <w:rPr>
          <w:rFonts w:asciiTheme="minorEastAsia" w:eastAsiaTheme="minorEastAsia" w:hAnsiTheme="minorEastAsia" w:hint="eastAsia"/>
          <w:szCs w:val="21"/>
        </w:rPr>
        <w:t>等。</w:t>
      </w:r>
    </w:p>
    <w:p w:rsidR="00C26331" w:rsidRPr="002E6C88" w:rsidRDefault="00C26331" w:rsidP="002E6C8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E6C88">
        <w:rPr>
          <w:rFonts w:asciiTheme="minorEastAsia" w:eastAsiaTheme="minorEastAsia" w:hAnsiTheme="minorEastAsia"/>
          <w:szCs w:val="21"/>
        </w:rPr>
        <w:t>主要实践性教学环节：</w:t>
      </w:r>
    </w:p>
    <w:p w:rsidR="00982C0A" w:rsidRPr="002E6C88" w:rsidRDefault="00982C0A" w:rsidP="002E6C8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E6C88">
        <w:rPr>
          <w:rFonts w:asciiTheme="minorEastAsia" w:eastAsiaTheme="minorEastAsia" w:hAnsiTheme="minorEastAsia" w:hint="eastAsia"/>
          <w:bCs/>
          <w:szCs w:val="21"/>
        </w:rPr>
        <w:t>思想政治课社会实践、军事技能、大学体育、大学计算机A、多媒体技术及应用实践、</w:t>
      </w:r>
      <w:r w:rsidRPr="002E6C88">
        <w:rPr>
          <w:rFonts w:asciiTheme="minorEastAsia" w:eastAsiaTheme="minorEastAsia" w:hAnsiTheme="minorEastAsia"/>
          <w:bCs/>
          <w:szCs w:val="21"/>
        </w:rPr>
        <w:t>葡语视听说、葡萄牙语实用会话、</w:t>
      </w:r>
      <w:r w:rsidRPr="002E6C88">
        <w:rPr>
          <w:rFonts w:asciiTheme="minorEastAsia" w:eastAsiaTheme="minorEastAsia" w:hAnsiTheme="minorEastAsia" w:hint="eastAsia"/>
          <w:bCs/>
          <w:szCs w:val="21"/>
        </w:rPr>
        <w:t>葡萄牙</w:t>
      </w:r>
      <w:r w:rsidRPr="002E6C88">
        <w:rPr>
          <w:rFonts w:asciiTheme="minorEastAsia" w:eastAsiaTheme="minorEastAsia" w:hAnsiTheme="minorEastAsia"/>
          <w:bCs/>
          <w:szCs w:val="21"/>
        </w:rPr>
        <w:t>语听说</w:t>
      </w:r>
      <w:r w:rsidRPr="002E6C88">
        <w:rPr>
          <w:rFonts w:asciiTheme="minorEastAsia" w:eastAsiaTheme="minorEastAsia" w:hAnsiTheme="minorEastAsia" w:hint="eastAsia"/>
          <w:bCs/>
          <w:szCs w:val="21"/>
        </w:rPr>
        <w:t>实践</w:t>
      </w:r>
      <w:r w:rsidRPr="002E6C88">
        <w:rPr>
          <w:rFonts w:asciiTheme="minorEastAsia" w:eastAsiaTheme="minorEastAsia" w:hAnsiTheme="minorEastAsia"/>
          <w:bCs/>
          <w:szCs w:val="21"/>
        </w:rPr>
        <w:t>、毕业</w:t>
      </w:r>
      <w:r w:rsidRPr="002E6C88">
        <w:rPr>
          <w:rFonts w:asciiTheme="minorEastAsia" w:eastAsiaTheme="minorEastAsia" w:hAnsiTheme="minorEastAsia" w:hint="eastAsia"/>
          <w:bCs/>
          <w:szCs w:val="21"/>
        </w:rPr>
        <w:t>论文</w:t>
      </w:r>
      <w:r w:rsidRPr="002E6C88">
        <w:rPr>
          <w:rFonts w:asciiTheme="minorEastAsia" w:eastAsiaTheme="minorEastAsia" w:hAnsiTheme="minorEastAsia"/>
          <w:bCs/>
          <w:szCs w:val="21"/>
        </w:rPr>
        <w:t>、</w:t>
      </w:r>
      <w:r w:rsidRPr="002E6C88">
        <w:rPr>
          <w:rFonts w:asciiTheme="minorEastAsia" w:eastAsiaTheme="minorEastAsia" w:hAnsiTheme="minorEastAsia" w:hint="eastAsia"/>
          <w:bCs/>
          <w:szCs w:val="21"/>
        </w:rPr>
        <w:t>毕业实习等</w:t>
      </w:r>
      <w:r w:rsidRPr="002E6C88">
        <w:rPr>
          <w:rFonts w:asciiTheme="minorEastAsia" w:eastAsiaTheme="minorEastAsia" w:hAnsiTheme="minorEastAsia"/>
          <w:bCs/>
          <w:szCs w:val="21"/>
        </w:rPr>
        <w:t>。</w:t>
      </w:r>
    </w:p>
    <w:p w:rsidR="00982C0A" w:rsidRPr="002E6C88" w:rsidRDefault="00982C0A" w:rsidP="002E6C8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C57ECA" w:rsidRDefault="00043A4E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</w:t>
      </w:r>
      <w:r w:rsidR="009823D4">
        <w:rPr>
          <w:rFonts w:ascii="黑体" w:eastAsia="黑体" w:hint="eastAsia"/>
          <w:bCs/>
          <w:sz w:val="24"/>
        </w:rPr>
        <w:t>、授予学位</w:t>
      </w:r>
    </w:p>
    <w:p w:rsidR="00F73204" w:rsidRDefault="00C26331" w:rsidP="00F7320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sz w:val="24"/>
        </w:rPr>
      </w:pPr>
      <w:r>
        <w:rPr>
          <w:rFonts w:ascii="宋体" w:hAnsi="宋体" w:hint="eastAsia"/>
          <w:bCs/>
          <w:szCs w:val="21"/>
        </w:rPr>
        <w:t>文</w:t>
      </w:r>
      <w:r w:rsidR="009823D4">
        <w:rPr>
          <w:rFonts w:ascii="宋体" w:hAnsi="宋体" w:hint="eastAsia"/>
          <w:bCs/>
          <w:szCs w:val="21"/>
        </w:rPr>
        <w:t>学学士。</w:t>
      </w:r>
    </w:p>
    <w:p w:rsidR="00C57ECA" w:rsidRDefault="00043A4E" w:rsidP="00F7320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八</w:t>
      </w:r>
      <w:r w:rsidR="009823D4">
        <w:rPr>
          <w:rFonts w:ascii="黑体" w:eastAsia="黑体" w:hint="eastAsia"/>
          <w:bCs/>
          <w:sz w:val="24"/>
        </w:rPr>
        <w:t>、毕业学分</w:t>
      </w:r>
      <w:r w:rsidR="004D04FB">
        <w:rPr>
          <w:rFonts w:ascii="黑体" w:eastAsia="黑体" w:hint="eastAsia"/>
          <w:bCs/>
          <w:sz w:val="24"/>
        </w:rPr>
        <w:t>要求</w:t>
      </w:r>
    </w:p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1132"/>
        <w:gridCol w:w="568"/>
        <w:gridCol w:w="850"/>
      </w:tblGrid>
      <w:tr w:rsidR="00B326E6" w:rsidRPr="00F2041E" w:rsidTr="00FC5B6E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课程</w:t>
            </w: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E6" w:rsidRPr="00F2041E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B326E6" w:rsidRPr="00F2041E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F2041E" w:rsidRDefault="00B326E6" w:rsidP="00B326E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实验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实践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环节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B326E6" w:rsidRPr="00F2041E" w:rsidTr="00FC5B6E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BF" w:rsidRPr="009475E4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9475E4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B326E6" w:rsidRPr="00F2041E" w:rsidTr="00FC5B6E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 w:rsidR="00690BBF">
              <w:rPr>
                <w:rFonts w:ascii="宋体" w:hAnsi="宋体" w:hint="eastAsia"/>
                <w:b/>
                <w:bCs/>
                <w:sz w:val="18"/>
                <w:szCs w:val="18"/>
              </w:rPr>
              <w:t>通修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B2447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  <w:r w:rsidR="000E4C3D"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6C6A8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E85C98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="00BB6163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B2447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  <w:p w:rsidR="00F2041E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B2447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 w:rsidR="00202425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Default="00B244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720</w:t>
            </w:r>
          </w:p>
          <w:p w:rsidR="00F2041E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0E4C3D" w:rsidRPr="00F2041E" w:rsidTr="00FC5B6E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通选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6955D9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 w:rsidR="00E437FA"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B326E6" w:rsidRPr="00F2041E" w:rsidTr="00FC5B6E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B2447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B2447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FC5B6E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FC5B6E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B2447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B2447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204</w:t>
            </w:r>
          </w:p>
        </w:tc>
      </w:tr>
      <w:tr w:rsidR="00202425" w:rsidRPr="00F2041E" w:rsidTr="00FC5B6E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6C6A8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6C6A8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A70018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A70018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FC5B6E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FC5B6E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34</w:t>
            </w:r>
          </w:p>
        </w:tc>
      </w:tr>
      <w:tr w:rsidR="00202425" w:rsidRPr="00F2041E" w:rsidTr="00FC5B6E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EF398F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14038">
              <w:rPr>
                <w:rFonts w:ascii="宋体" w:hAnsi="宋体"/>
                <w:bCs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EF398F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14038">
              <w:rPr>
                <w:rFonts w:ascii="宋体" w:hAnsi="宋体"/>
                <w:bCs/>
                <w:sz w:val="18"/>
                <w:szCs w:val="18"/>
              </w:rPr>
              <w:t>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EF398F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14038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="006C6A81"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FC5B6E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68/11</w:t>
            </w:r>
            <w:r w:rsidR="006C6A81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6C6A81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952</w:t>
            </w:r>
            <w:r w:rsidR="00CF0042">
              <w:rPr>
                <w:rFonts w:ascii="宋体" w:hAnsi="宋体"/>
                <w:bCs/>
                <w:sz w:val="18"/>
                <w:szCs w:val="18"/>
              </w:rPr>
              <w:t>/11</w:t>
            </w:r>
            <w:r w:rsidR="00CF0042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202425" w:rsidRPr="00F2041E" w:rsidTr="00FC5B6E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6C6A81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CF004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6C6A81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D25287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D25287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CF004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782</w:t>
            </w:r>
          </w:p>
        </w:tc>
      </w:tr>
      <w:tr w:rsidR="00202425" w:rsidRPr="00F2041E" w:rsidTr="00FC5B6E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A70018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14038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B14038">
              <w:rPr>
                <w:rFonts w:ascii="宋体" w:hAnsi="宋体"/>
                <w:bCs/>
                <w:sz w:val="18"/>
                <w:szCs w:val="18"/>
              </w:rPr>
              <w:t>3</w:t>
            </w:r>
            <w:r w:rsidR="006C6A81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CF004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6C6A81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CF004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552/15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A70018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14038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B14038">
              <w:rPr>
                <w:rFonts w:ascii="宋体" w:hAnsi="宋体"/>
                <w:bCs/>
                <w:sz w:val="18"/>
                <w:szCs w:val="18"/>
              </w:rPr>
              <w:t>6</w:t>
            </w:r>
            <w:r w:rsidR="00B14038" w:rsidRPr="00B14038">
              <w:rPr>
                <w:rFonts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B14038" w:rsidRDefault="00CF004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2726/15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A70018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65</w:t>
            </w:r>
          </w:p>
        </w:tc>
      </w:tr>
    </w:tbl>
    <w:p w:rsidR="00072EC6" w:rsidRDefault="00072EC6" w:rsidP="003C3F63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f3"/>
        <w:tblW w:w="9070" w:type="dxa"/>
        <w:jc w:val="center"/>
        <w:tblLook w:val="04A0"/>
      </w:tblPr>
      <w:tblGrid>
        <w:gridCol w:w="7370"/>
        <w:gridCol w:w="850"/>
        <w:gridCol w:w="850"/>
      </w:tblGrid>
      <w:tr w:rsidR="00072EC6" w:rsidRPr="009A657A" w:rsidTr="006B6ED1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072EC6" w:rsidRPr="009A657A" w:rsidRDefault="00027755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  <w:r w:rsidR="00072EC6"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850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选修课程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</w:t>
            </w:r>
            <w:r w:rsidR="00403230" w:rsidRPr="00FB649B">
              <w:rPr>
                <w:rFonts w:ascii="宋体" w:hAnsi="宋体" w:hint="eastAsia"/>
                <w:bCs/>
                <w:sz w:val="18"/>
                <w:szCs w:val="18"/>
              </w:rPr>
              <w:t>占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毕业</w:t>
            </w:r>
            <w:r w:rsidR="00403230" w:rsidRPr="00FB649B">
              <w:rPr>
                <w:rFonts w:ascii="宋体" w:hAnsi="宋体" w:hint="eastAsia"/>
                <w:bCs/>
                <w:sz w:val="18"/>
                <w:szCs w:val="18"/>
              </w:rPr>
              <w:t>总学分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(≥30%)</w:t>
            </w:r>
          </w:p>
        </w:tc>
        <w:tc>
          <w:tcPr>
            <w:tcW w:w="850" w:type="dxa"/>
            <w:vAlign w:val="center"/>
          </w:tcPr>
          <w:p w:rsidR="00072EC6" w:rsidRPr="00FB649B" w:rsidRDefault="00A70018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 w:rsidR="00D255B0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72EC6" w:rsidRPr="00FB649B" w:rsidRDefault="00D255B0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31.5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3C3CA2"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  <w:r w:rsidR="003C3CA2">
              <w:rPr>
                <w:rFonts w:ascii="宋体" w:hAnsi="宋体" w:hint="eastAsia"/>
                <w:bCs/>
                <w:sz w:val="18"/>
                <w:szCs w:val="18"/>
              </w:rPr>
              <w:t>环节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</w:t>
            </w:r>
            <w:r w:rsidR="003C3CA2" w:rsidRPr="00FB649B">
              <w:rPr>
                <w:rFonts w:ascii="宋体" w:hAnsi="宋体" w:hint="eastAsia"/>
                <w:bCs/>
                <w:sz w:val="18"/>
                <w:szCs w:val="18"/>
              </w:rPr>
              <w:t>占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毕业</w:t>
            </w:r>
            <w:r w:rsidR="003C3CA2" w:rsidRPr="00FB649B">
              <w:rPr>
                <w:rFonts w:ascii="宋体" w:hAnsi="宋体" w:hint="eastAsia"/>
                <w:bCs/>
                <w:sz w:val="18"/>
                <w:szCs w:val="18"/>
              </w:rPr>
              <w:t>总学分比例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文科</w:t>
            </w:r>
            <w:r w:rsidR="00AC3A19">
              <w:rPr>
                <w:rFonts w:ascii="宋体" w:hAnsi="宋体" w:hint="eastAsia"/>
                <w:bCs/>
                <w:sz w:val="18"/>
                <w:szCs w:val="18"/>
              </w:rPr>
              <w:t>类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4C30B4">
              <w:rPr>
                <w:rFonts w:ascii="宋体" w:hAnsi="宋体"/>
                <w:bCs/>
                <w:sz w:val="18"/>
                <w:szCs w:val="18"/>
              </w:rPr>
              <w:t>0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、理工医</w:t>
            </w:r>
            <w:r w:rsidR="00AC3A19">
              <w:rPr>
                <w:rFonts w:ascii="宋体" w:hAnsi="宋体" w:hint="eastAsia"/>
                <w:bCs/>
                <w:sz w:val="18"/>
                <w:szCs w:val="18"/>
              </w:rPr>
              <w:t>类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4C30B4">
              <w:rPr>
                <w:rFonts w:ascii="宋体" w:hAnsi="宋体"/>
                <w:bCs/>
                <w:sz w:val="18"/>
                <w:szCs w:val="18"/>
              </w:rPr>
              <w:t>5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:rsidR="00072EC6" w:rsidRPr="00FB649B" w:rsidRDefault="00D255B0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:rsidR="00072EC6" w:rsidRPr="00FB649B" w:rsidRDefault="00725259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</w:t>
            </w:r>
            <w:r w:rsidR="00D255B0">
              <w:rPr>
                <w:rFonts w:ascii="宋体" w:hAnsi="宋体" w:hint="eastAsia"/>
                <w:bCs/>
                <w:sz w:val="18"/>
                <w:szCs w:val="18"/>
              </w:rPr>
              <w:t>．6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9070" w:type="dxa"/>
            <w:gridSpan w:val="3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以下</w:t>
            </w:r>
            <w:r w:rsidR="00FB649B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参加</w:t>
            </w:r>
            <w:r w:rsidR="00027755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工程</w:t>
            </w:r>
            <w:r w:rsidR="00FB649B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专业认证专业</w:t>
            </w: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填写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数学与自然科学类课程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与毕业</w:t>
            </w:r>
            <w:r w:rsidR="00403230" w:rsidRPr="00FB649B">
              <w:rPr>
                <w:rFonts w:ascii="宋体" w:hAnsi="宋体" w:hint="eastAsia"/>
                <w:bCs/>
                <w:sz w:val="18"/>
                <w:szCs w:val="18"/>
              </w:rPr>
              <w:t>总学分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(≥15%)</w:t>
            </w:r>
          </w:p>
        </w:tc>
        <w:tc>
          <w:tcPr>
            <w:tcW w:w="850" w:type="dxa"/>
            <w:vAlign w:val="center"/>
          </w:tcPr>
          <w:p w:rsidR="00072EC6" w:rsidRPr="00FB649B" w:rsidRDefault="00153B72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工程基础类课程、专业基础类课程与专业类课程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与毕业总学分比例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(≥30%)</w:t>
            </w:r>
          </w:p>
        </w:tc>
        <w:tc>
          <w:tcPr>
            <w:tcW w:w="850" w:type="dxa"/>
            <w:vAlign w:val="center"/>
          </w:tcPr>
          <w:p w:rsidR="00072EC6" w:rsidRPr="00FB649B" w:rsidRDefault="00153B72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工程实践与毕业设计（论文）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与毕业总学分比例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(≥20%)</w:t>
            </w:r>
          </w:p>
        </w:tc>
        <w:tc>
          <w:tcPr>
            <w:tcW w:w="850" w:type="dxa"/>
            <w:vAlign w:val="center"/>
          </w:tcPr>
          <w:p w:rsidR="00072EC6" w:rsidRPr="00FB649B" w:rsidRDefault="00153B72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人文社会科学类通识教育课程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与毕业总学分比例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(≥15%)</w:t>
            </w:r>
          </w:p>
        </w:tc>
        <w:tc>
          <w:tcPr>
            <w:tcW w:w="850" w:type="dxa"/>
            <w:vAlign w:val="center"/>
          </w:tcPr>
          <w:p w:rsidR="00072EC6" w:rsidRPr="00FB649B" w:rsidRDefault="00153B72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</w:tbl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4D04FB" w:rsidRP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</w:t>
      </w:r>
      <w:r w:rsidRPr="004D04FB">
        <w:rPr>
          <w:rFonts w:ascii="宋体" w:hAnsi="宋体" w:hint="eastAsia"/>
          <w:bCs/>
          <w:szCs w:val="21"/>
        </w:rPr>
        <w:t>《河北大学本科专业第二课堂人才培养方案》</w:t>
      </w:r>
      <w:r w:rsidR="009A34FE">
        <w:rPr>
          <w:rFonts w:ascii="宋体" w:hAnsi="宋体" w:hint="eastAsia"/>
          <w:bCs/>
          <w:szCs w:val="21"/>
        </w:rPr>
        <w:t>要求</w:t>
      </w:r>
      <w:r>
        <w:rPr>
          <w:rFonts w:ascii="宋体" w:hAnsi="宋体" w:hint="eastAsia"/>
          <w:bCs/>
          <w:szCs w:val="21"/>
        </w:rPr>
        <w:t>执行。</w:t>
      </w:r>
    </w:p>
    <w:p w:rsidR="00530667" w:rsidRDefault="00530667" w:rsidP="00F73204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九、课程设置及教学进程计划表</w:t>
      </w:r>
    </w:p>
    <w:p w:rsidR="00507870" w:rsidRDefault="00507870" w:rsidP="0050787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ascii="黑体" w:eastAsia="黑体" w:hint="eastAsia"/>
          <w:bCs/>
          <w:sz w:val="24"/>
        </w:rPr>
        <w:t>课程（4</w:t>
      </w:r>
      <w:r>
        <w:rPr>
          <w:rFonts w:ascii="黑体" w:eastAsia="黑体"/>
          <w:bCs/>
          <w:sz w:val="24"/>
        </w:rPr>
        <w:t>8</w:t>
      </w:r>
      <w:r>
        <w:rPr>
          <w:rFonts w:ascii="黑体" w:eastAsia="黑体" w:hint="eastAsia"/>
          <w:bCs/>
          <w:sz w:val="24"/>
        </w:rPr>
        <w:t>学分）</w:t>
      </w:r>
    </w:p>
    <w:p w:rsidR="00507870" w:rsidRDefault="00507870" w:rsidP="0050787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int="eastAsia"/>
          <w:bCs/>
          <w:sz w:val="24"/>
        </w:rPr>
        <w:t>1.通识通修课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共修读38学分，其中实践实验环节修读</w:t>
      </w:r>
      <w:r>
        <w:rPr>
          <w:rFonts w:ascii="黑体" w:eastAsia="黑体"/>
          <w:bCs/>
          <w:sz w:val="24"/>
        </w:rPr>
        <w:t>12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507870" w:rsidTr="00C74771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507870" w:rsidRDefault="00507870" w:rsidP="00C74771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507870" w:rsidTr="00C74771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870" w:rsidRDefault="00507870" w:rsidP="00C74771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:rsidR="00507870" w:rsidRDefault="00507870" w:rsidP="00C7477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31GEC00001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</w:p>
          <w:p w:rsidR="00507870" w:rsidRDefault="00507870" w:rsidP="00C7477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31GEC00002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</w:p>
          <w:p w:rsidR="00507870" w:rsidRDefault="00507870" w:rsidP="00C7477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31GEC00003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</w:p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-4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31GEC00004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  <w:p w:rsidR="00507870" w:rsidRDefault="00507870" w:rsidP="00C7477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-4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31GEC00005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-8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31GEC00006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7GEC00001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Military Th</w:t>
            </w:r>
            <w:bookmarkStart w:id="2" w:name="_GoBack"/>
            <w:bookmarkEnd w:id="2"/>
            <w:r>
              <w:rPr>
                <w:rFonts w:asciiTheme="minorEastAsia" w:eastAsiaTheme="minorEastAsia" w:hAnsiTheme="minorEastAsia"/>
                <w:sz w:val="18"/>
                <w:szCs w:val="18"/>
              </w:rPr>
              <w:t>eory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7GEC00002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3GEC00001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OLE_LINK18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</w:t>
            </w:r>
            <w:bookmarkEnd w:id="3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3GEC00002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3GEC00003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3GEC00004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OLE_LINK13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大学计算机</w:t>
            </w:r>
            <w:bookmarkEnd w:id="4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Fundamentals of Computer Science A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5" w:name="OLE_LINK20"/>
            <w:bookmarkStart w:id="6" w:name="OLE_LINK21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多媒体</w:t>
            </w:r>
            <w:bookmarkEnd w:id="5"/>
            <w:bookmarkEnd w:id="6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技术及应用</w:t>
            </w:r>
          </w:p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Multimedia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echnology and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pplication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多媒体技术及应用实验</w:t>
            </w:r>
          </w:p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Multimedia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echnology and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pplication</w:t>
            </w:r>
            <w:bookmarkStart w:id="7" w:name="OLE_LINK2"/>
            <w:bookmarkStart w:id="8" w:name="OLE_LINK3"/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Experiment</w:t>
            </w:r>
            <w:bookmarkEnd w:id="7"/>
            <w:bookmarkEnd w:id="8"/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大学数学A</w:t>
            </w:r>
          </w:p>
          <w:p w:rsidR="00507870" w:rsidRDefault="00507870" w:rsidP="00C7477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 Mathematics A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4GEC00001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Career Planning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of University Student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4GEC00002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2(任选1门课程修读)</w:t>
            </w:r>
          </w:p>
        </w:tc>
        <w:tc>
          <w:tcPr>
            <w:tcW w:w="567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RY003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008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507870" w:rsidRDefault="00507870" w:rsidP="00C7477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248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720</w:t>
            </w:r>
          </w:p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508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212</w:t>
            </w:r>
          </w:p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07870" w:rsidRDefault="00507870" w:rsidP="00F73204">
      <w:pPr>
        <w:autoSpaceDE w:val="0"/>
        <w:autoSpaceDN w:val="0"/>
        <w:adjustRightInd w:val="0"/>
        <w:spacing w:line="360" w:lineRule="auto"/>
        <w:rPr>
          <w:rFonts w:eastAsia="Adobe Myungjo Std M"/>
          <w:bCs/>
          <w:sz w:val="24"/>
        </w:rPr>
      </w:pPr>
      <w:r>
        <w:rPr>
          <w:rFonts w:ascii="黑体" w:eastAsia="黑体" w:hint="eastAsia"/>
          <w:bCs/>
          <w:sz w:val="24"/>
        </w:rPr>
        <w:t>2.通识通选课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/>
          <w:bCs/>
          <w:sz w:val="24"/>
        </w:rPr>
        <w:t>10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af3"/>
        <w:tblW w:w="9072" w:type="dxa"/>
        <w:jc w:val="center"/>
        <w:tblLayout w:type="fixed"/>
        <w:tblLook w:val="04A0"/>
      </w:tblPr>
      <w:tblGrid>
        <w:gridCol w:w="1980"/>
        <w:gridCol w:w="7092"/>
      </w:tblGrid>
      <w:tr w:rsidR="00507870" w:rsidTr="00C74771">
        <w:trPr>
          <w:trHeight w:val="454"/>
          <w:jc w:val="center"/>
        </w:trPr>
        <w:tc>
          <w:tcPr>
            <w:tcW w:w="1980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学生详见《河北大学本科专业通识教育课程（通识通选课）一览表》。</w:t>
            </w:r>
          </w:p>
        </w:tc>
      </w:tr>
      <w:tr w:rsidR="00507870" w:rsidTr="00C74771">
        <w:trPr>
          <w:trHeight w:val="567"/>
          <w:jc w:val="center"/>
        </w:trPr>
        <w:tc>
          <w:tcPr>
            <w:tcW w:w="1980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ascii="宋体" w:hAnsi="宋体" w:hint="eastAsia"/>
                <w:sz w:val="18"/>
              </w:rPr>
              <w:t>建议修读《大学生心理健康教育》；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建议根据兴趣修读通识教育网络课程（T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507870" w:rsidTr="00C74771">
        <w:trPr>
          <w:trHeight w:val="454"/>
          <w:jc w:val="center"/>
        </w:trPr>
        <w:tc>
          <w:tcPr>
            <w:tcW w:w="1980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507870" w:rsidRDefault="00507870" w:rsidP="00C74771">
            <w:pPr>
              <w:rPr>
                <w:rFonts w:ascii="宋体" w:hAnsi="宋体"/>
                <w:color w:val="FF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根据专业认证要求，</w:t>
            </w:r>
            <w:r>
              <w:rPr>
                <w:rFonts w:ascii="宋体" w:hAnsi="宋体" w:hint="eastAsia"/>
                <w:sz w:val="18"/>
                <w:szCs w:val="18"/>
              </w:rPr>
              <w:t>建议修读1门艺术类限定性选修课、1门就业指导类限定性选修课、1门创业教育类限定性选修课。</w:t>
            </w:r>
          </w:p>
        </w:tc>
      </w:tr>
    </w:tbl>
    <w:p w:rsidR="00507870" w:rsidRDefault="00507870" w:rsidP="0050787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（二）学科基础课程（共修读14学分）</w:t>
      </w:r>
    </w:p>
    <w:p w:rsidR="00507870" w:rsidRDefault="00507870" w:rsidP="0050787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1.学科核心课（共修读</w:t>
      </w:r>
      <w:r>
        <w:rPr>
          <w:rFonts w:ascii="黑体" w:eastAsia="黑体"/>
          <w:bCs/>
          <w:sz w:val="24"/>
        </w:rPr>
        <w:t>12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507870" w:rsidTr="00C74771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870" w:rsidRDefault="00507870" w:rsidP="00C74771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05DFC01001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古代汉语</w:t>
            </w:r>
          </w:p>
          <w:p w:rsidR="00507870" w:rsidRDefault="00507870" w:rsidP="00C74771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sz w:val="18"/>
                <w:szCs w:val="20"/>
              </w:rPr>
              <w:t>Ancient</w:t>
            </w:r>
            <w:r>
              <w:rPr>
                <w:rFonts w:ascii="宋体"/>
                <w:sz w:val="18"/>
                <w:szCs w:val="20"/>
              </w:rPr>
              <w:t xml:space="preserve"> Chinese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05DFC01002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中国古代思想史</w:t>
            </w:r>
          </w:p>
          <w:p w:rsidR="00507870" w:rsidRDefault="007B01B4" w:rsidP="00C74771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/>
                <w:sz w:val="18"/>
                <w:szCs w:val="20"/>
              </w:rPr>
              <w:t xml:space="preserve">An Intellectual </w:t>
            </w:r>
            <w:proofErr w:type="spellStart"/>
            <w:r>
              <w:rPr>
                <w:rFonts w:ascii="宋体"/>
                <w:sz w:val="18"/>
                <w:szCs w:val="20"/>
              </w:rPr>
              <w:t>Histtory</w:t>
            </w:r>
            <w:proofErr w:type="spellEnd"/>
            <w:r>
              <w:rPr>
                <w:rFonts w:ascii="宋体"/>
                <w:sz w:val="18"/>
                <w:szCs w:val="20"/>
              </w:rPr>
              <w:t xml:space="preserve"> of Ancient China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05DFC01003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二外英语1</w:t>
            </w:r>
          </w:p>
          <w:p w:rsidR="00507870" w:rsidRDefault="00507870" w:rsidP="00C74771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Second Foreign Language</w:t>
            </w:r>
            <w:r>
              <w:rPr>
                <w:rFonts w:ascii="宋体" w:eastAsia="Batang" w:hint="eastAsia"/>
                <w:sz w:val="18"/>
                <w:szCs w:val="20"/>
                <w:lang w:eastAsia="ko-KR"/>
              </w:rPr>
              <w:t xml:space="preserve">: </w:t>
            </w:r>
            <w:r>
              <w:rPr>
                <w:rFonts w:ascii="宋体"/>
                <w:sz w:val="18"/>
                <w:szCs w:val="20"/>
              </w:rPr>
              <w:t>English</w:t>
            </w:r>
            <w:r>
              <w:rPr>
                <w:rFonts w:ascii="宋体" w:eastAsia="Batang" w:hint="eastAsia"/>
                <w:sz w:val="18"/>
                <w:szCs w:val="20"/>
                <w:lang w:eastAsia="ko-KR"/>
              </w:rPr>
              <w:t xml:space="preserve"> </w:t>
            </w: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05DFC01004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英语视听说</w:t>
            </w:r>
          </w:p>
          <w:p w:rsidR="00507870" w:rsidRDefault="00507870" w:rsidP="00C74771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Audio-Visual-Oral English</w:t>
            </w:r>
          </w:p>
        </w:tc>
        <w:tc>
          <w:tcPr>
            <w:tcW w:w="567" w:type="dxa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05DFC01005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二外英语2</w:t>
            </w:r>
          </w:p>
          <w:p w:rsidR="00507870" w:rsidRDefault="00507870" w:rsidP="00C74771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Second Foreign Language</w:t>
            </w:r>
            <w:r>
              <w:rPr>
                <w:rFonts w:ascii="宋体" w:eastAsia="Batang" w:hint="eastAsia"/>
                <w:sz w:val="18"/>
                <w:szCs w:val="20"/>
                <w:lang w:eastAsia="ko-KR"/>
              </w:rPr>
              <w:t xml:space="preserve">: </w:t>
            </w:r>
            <w:r>
              <w:rPr>
                <w:rFonts w:ascii="宋体"/>
                <w:sz w:val="18"/>
                <w:szCs w:val="20"/>
              </w:rPr>
              <w:t>English 2</w:t>
            </w:r>
          </w:p>
        </w:tc>
        <w:tc>
          <w:tcPr>
            <w:tcW w:w="567" w:type="dxa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05DFC01006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二外英语3</w:t>
            </w:r>
          </w:p>
          <w:p w:rsidR="00507870" w:rsidRDefault="00507870" w:rsidP="00C74771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Second Foreign Language</w:t>
            </w:r>
            <w:r>
              <w:rPr>
                <w:rFonts w:ascii="宋体" w:eastAsia="Batang" w:hint="eastAsia"/>
                <w:sz w:val="18"/>
                <w:szCs w:val="20"/>
                <w:lang w:eastAsia="ko-KR"/>
              </w:rPr>
              <w:t xml:space="preserve">: </w:t>
            </w:r>
            <w:r>
              <w:rPr>
                <w:rFonts w:ascii="宋体"/>
                <w:sz w:val="18"/>
                <w:szCs w:val="20"/>
              </w:rPr>
              <w:t xml:space="preserve">English </w:t>
            </w: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567" w:type="dxa"/>
          </w:tcPr>
          <w:p w:rsidR="00507870" w:rsidRDefault="00507870" w:rsidP="00C74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07870" w:rsidRDefault="00507870" w:rsidP="00F7320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507870" w:rsidRDefault="00507870" w:rsidP="0050787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.学科拓展课（最低修读</w:t>
      </w: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507870" w:rsidTr="00C74771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507870" w:rsidRDefault="00507870" w:rsidP="00C74771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507870" w:rsidTr="00C74771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870" w:rsidRDefault="00507870" w:rsidP="00C74771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507870" w:rsidRDefault="00507870" w:rsidP="00C7477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7870" w:rsidRDefault="00507870" w:rsidP="00C74771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507870" w:rsidRDefault="00507870" w:rsidP="00C7477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05DFC01007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中国传统文化概论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Introduction to Traditional Chinese Culture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05DFC01008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世界文明史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History of World Civilization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05DFC01009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逻辑思维与表达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Logic Thinking and Expression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05DFC01010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语言学概论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jc w:val="left"/>
              <w:rPr>
                <w:rFonts w:ascii="宋体" w:eastAsia="Batang" w:hAnsi="宋体"/>
                <w:kern w:val="0"/>
                <w:sz w:val="18"/>
                <w:szCs w:val="18"/>
                <w:lang w:eastAsia="ko-KR"/>
              </w:rPr>
            </w:pPr>
            <w:r>
              <w:rPr>
                <w:rFonts w:ascii="宋体" w:eastAsia="Batang" w:hAnsi="宋体" w:hint="eastAsia"/>
                <w:kern w:val="0"/>
                <w:sz w:val="18"/>
                <w:szCs w:val="18"/>
                <w:lang w:eastAsia="ko-KR"/>
              </w:rPr>
              <w:t>Towards an Understanding of Language and Linguistics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05DFC01011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当代世界经济</w:t>
            </w:r>
          </w:p>
          <w:p w:rsidR="00507870" w:rsidRDefault="00507870" w:rsidP="00C7477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Contemporary World Economy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07870" w:rsidRDefault="00507870" w:rsidP="00C74771">
            <w:pPr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</w:tr>
      <w:tr w:rsidR="00507870" w:rsidTr="00C74771">
        <w:trPr>
          <w:trHeight w:val="510"/>
          <w:jc w:val="center"/>
        </w:trPr>
        <w:tc>
          <w:tcPr>
            <w:tcW w:w="1134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507870" w:rsidRDefault="00507870" w:rsidP="00C7477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870" w:rsidRDefault="00507870" w:rsidP="00C747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07870" w:rsidRDefault="00507870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 w:rsidRPr="00836A81">
        <w:rPr>
          <w:rFonts w:ascii="黑体" w:eastAsia="黑体" w:hint="eastAsia"/>
          <w:bCs/>
          <w:sz w:val="24"/>
        </w:rPr>
        <w:t>共修读</w:t>
      </w:r>
      <w:r w:rsidR="00822100">
        <w:rPr>
          <w:rFonts w:ascii="黑体" w:eastAsia="黑体"/>
          <w:bCs/>
          <w:sz w:val="24"/>
        </w:rPr>
        <w:t>103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266DDA">
        <w:rPr>
          <w:rFonts w:ascii="黑体" w:eastAsia="黑体"/>
          <w:bCs/>
          <w:sz w:val="24"/>
        </w:rPr>
        <w:t>21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530667" w:rsidRDefault="00530667" w:rsidP="00530667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 w:rsidRPr="00836A81">
        <w:rPr>
          <w:rFonts w:ascii="黑体" w:eastAsia="黑体" w:hint="eastAsia"/>
          <w:bCs/>
          <w:sz w:val="24"/>
        </w:rPr>
        <w:t>共修读</w:t>
      </w:r>
      <w:r w:rsidR="00F66F85">
        <w:rPr>
          <w:rFonts w:ascii="黑体" w:eastAsia="黑体"/>
          <w:bCs/>
          <w:sz w:val="24"/>
        </w:rPr>
        <w:t>65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705B49">
        <w:rPr>
          <w:rFonts w:ascii="黑体" w:eastAsia="黑体"/>
          <w:bCs/>
          <w:sz w:val="24"/>
        </w:rPr>
        <w:t>13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4536"/>
        <w:gridCol w:w="573"/>
        <w:gridCol w:w="566"/>
        <w:gridCol w:w="567"/>
        <w:gridCol w:w="567"/>
        <w:gridCol w:w="567"/>
        <w:gridCol w:w="567"/>
      </w:tblGrid>
      <w:tr w:rsidR="00C23197" w:rsidRPr="0055772A" w:rsidTr="00B042D0">
        <w:trPr>
          <w:trHeight w:val="283"/>
          <w:tblHeader/>
          <w:jc w:val="center"/>
        </w:trPr>
        <w:tc>
          <w:tcPr>
            <w:tcW w:w="112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6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73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4876AE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6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B042D0">
        <w:trPr>
          <w:trHeight w:val="552"/>
          <w:jc w:val="center"/>
        </w:trPr>
        <w:tc>
          <w:tcPr>
            <w:tcW w:w="112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73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07870" w:rsidRPr="00507870" w:rsidTr="00B042D0">
        <w:trPr>
          <w:trHeight w:val="553"/>
          <w:jc w:val="center"/>
        </w:trPr>
        <w:tc>
          <w:tcPr>
            <w:tcW w:w="1129" w:type="dxa"/>
            <w:vAlign w:val="center"/>
          </w:tcPr>
          <w:p w:rsidR="00C23197" w:rsidRPr="00507870" w:rsidRDefault="008E0FC6" w:rsidP="00CB367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CB367B"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4536" w:type="dxa"/>
            <w:vAlign w:val="center"/>
          </w:tcPr>
          <w:p w:rsidR="0041430C" w:rsidRPr="00507870" w:rsidRDefault="0041430C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基础葡萄牙语</w:t>
            </w:r>
            <w:r w:rsidR="00A15717"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1</w:t>
            </w:r>
          </w:p>
          <w:p w:rsidR="00477AD4" w:rsidRPr="00507870" w:rsidRDefault="00477AD4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Elementary Portuguese 1</w:t>
            </w:r>
          </w:p>
        </w:tc>
        <w:tc>
          <w:tcPr>
            <w:tcW w:w="573" w:type="dxa"/>
            <w:vAlign w:val="center"/>
          </w:tcPr>
          <w:p w:rsidR="00C23197" w:rsidRPr="00507870" w:rsidRDefault="0041430C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考</w:t>
            </w:r>
          </w:p>
        </w:tc>
        <w:tc>
          <w:tcPr>
            <w:tcW w:w="566" w:type="dxa"/>
            <w:vAlign w:val="center"/>
          </w:tcPr>
          <w:p w:rsidR="00C23197" w:rsidRPr="00507870" w:rsidRDefault="0023399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23197" w:rsidRPr="00507870" w:rsidRDefault="00B2447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567" w:type="dxa"/>
            <w:vAlign w:val="center"/>
          </w:tcPr>
          <w:p w:rsidR="00C23197" w:rsidRPr="00507870" w:rsidRDefault="0010415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567" w:type="dxa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07870" w:rsidRDefault="0041430C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C74771" w:rsidRPr="00507870" w:rsidTr="00B042D0">
        <w:trPr>
          <w:trHeight w:val="553"/>
          <w:jc w:val="center"/>
        </w:trPr>
        <w:tc>
          <w:tcPr>
            <w:tcW w:w="1129" w:type="dxa"/>
            <w:vAlign w:val="center"/>
          </w:tcPr>
          <w:p w:rsidR="00C74771" w:rsidRPr="00507870" w:rsidRDefault="00C7477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06002</w:t>
            </w:r>
          </w:p>
        </w:tc>
        <w:tc>
          <w:tcPr>
            <w:tcW w:w="4536" w:type="dxa"/>
            <w:vAlign w:val="center"/>
          </w:tcPr>
          <w:p w:rsidR="00C74771" w:rsidRPr="00507870" w:rsidRDefault="00C74771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葡萄牙语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视听说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1</w:t>
            </w:r>
          </w:p>
          <w:p w:rsidR="00C74771" w:rsidRPr="00507870" w:rsidRDefault="007B01B4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Audio-Visual-Oral Portuguese </w:t>
            </w:r>
            <w:r w:rsidR="00C74771"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1</w:t>
            </w:r>
          </w:p>
        </w:tc>
        <w:tc>
          <w:tcPr>
            <w:tcW w:w="573" w:type="dxa"/>
            <w:vAlign w:val="center"/>
          </w:tcPr>
          <w:p w:rsidR="00C74771" w:rsidRPr="00507870" w:rsidRDefault="00C7477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考</w:t>
            </w:r>
          </w:p>
        </w:tc>
        <w:tc>
          <w:tcPr>
            <w:tcW w:w="566" w:type="dxa"/>
            <w:vAlign w:val="center"/>
          </w:tcPr>
          <w:p w:rsidR="00C74771" w:rsidRPr="00507870" w:rsidRDefault="00C7477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74771" w:rsidRPr="00507870" w:rsidRDefault="00C7477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74771" w:rsidRPr="00507870" w:rsidRDefault="00C7477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74771" w:rsidRPr="00507870" w:rsidRDefault="00C7477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74771" w:rsidRPr="00507870" w:rsidRDefault="00C7477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C74771" w:rsidRPr="00507870" w:rsidTr="00B042D0">
        <w:trPr>
          <w:trHeight w:val="510"/>
          <w:jc w:val="center"/>
        </w:trPr>
        <w:tc>
          <w:tcPr>
            <w:tcW w:w="1129" w:type="dxa"/>
            <w:vAlign w:val="center"/>
          </w:tcPr>
          <w:p w:rsidR="00C74771" w:rsidRPr="00507870" w:rsidRDefault="00C7477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:rsidR="00C74771" w:rsidRPr="00593DCF" w:rsidRDefault="00C74771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葡萄牙语语音实践</w:t>
            </w:r>
          </w:p>
          <w:p w:rsidR="00C74771" w:rsidRPr="00507870" w:rsidRDefault="007B01B4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Portuguese Pronunciation Training</w:t>
            </w:r>
          </w:p>
        </w:tc>
        <w:tc>
          <w:tcPr>
            <w:tcW w:w="573" w:type="dxa"/>
            <w:vAlign w:val="center"/>
          </w:tcPr>
          <w:p w:rsidR="00C74771" w:rsidRPr="00507870" w:rsidRDefault="00C7477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查</w:t>
            </w:r>
          </w:p>
        </w:tc>
        <w:tc>
          <w:tcPr>
            <w:tcW w:w="566" w:type="dxa"/>
            <w:vAlign w:val="center"/>
          </w:tcPr>
          <w:p w:rsidR="00C74771" w:rsidRPr="00507870" w:rsidRDefault="00C7477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74771" w:rsidRPr="00507870" w:rsidRDefault="008E559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74771" w:rsidRPr="00507870" w:rsidRDefault="00C7477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74771" w:rsidRPr="00507870" w:rsidRDefault="008E5590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74771" w:rsidRPr="00507870" w:rsidRDefault="00C7477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F7D33" w:rsidRPr="00507870" w:rsidTr="00B042D0">
        <w:trPr>
          <w:trHeight w:val="510"/>
          <w:jc w:val="center"/>
        </w:trPr>
        <w:tc>
          <w:tcPr>
            <w:tcW w:w="1129" w:type="dxa"/>
            <w:vAlign w:val="center"/>
          </w:tcPr>
          <w:p w:rsidR="00EF7D33" w:rsidRPr="00507870" w:rsidRDefault="00DF50E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</w:t>
            </w:r>
            <w:r w:rsidR="004C57A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:rsidR="00EF7D33" w:rsidRPr="00507870" w:rsidRDefault="00EF7D33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基础葡萄牙语2</w:t>
            </w:r>
          </w:p>
          <w:p w:rsidR="00EF7D33" w:rsidRPr="00507870" w:rsidRDefault="00EF7D33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Elementary Portuguese 2</w:t>
            </w:r>
          </w:p>
        </w:tc>
        <w:tc>
          <w:tcPr>
            <w:tcW w:w="573" w:type="dxa"/>
            <w:vAlign w:val="center"/>
          </w:tcPr>
          <w:p w:rsidR="00EF7D33" w:rsidRPr="00507870" w:rsidRDefault="00EF7D33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考</w:t>
            </w:r>
          </w:p>
        </w:tc>
        <w:tc>
          <w:tcPr>
            <w:tcW w:w="566" w:type="dxa"/>
            <w:vAlign w:val="center"/>
          </w:tcPr>
          <w:p w:rsidR="00EF7D33" w:rsidRPr="00507870" w:rsidRDefault="00EF7D33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F7D33" w:rsidRPr="00507870" w:rsidRDefault="00EF7D33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567" w:type="dxa"/>
            <w:vAlign w:val="center"/>
          </w:tcPr>
          <w:p w:rsidR="00EF7D33" w:rsidRPr="00507870" w:rsidRDefault="00EF7D33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567" w:type="dxa"/>
            <w:vAlign w:val="center"/>
          </w:tcPr>
          <w:p w:rsidR="00EF7D33" w:rsidRPr="00507870" w:rsidRDefault="00EF7D33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7D33" w:rsidRPr="00507870" w:rsidRDefault="00EF7D33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EF7D33" w:rsidRPr="00507870" w:rsidTr="00B042D0">
        <w:trPr>
          <w:trHeight w:val="510"/>
          <w:jc w:val="center"/>
        </w:trPr>
        <w:tc>
          <w:tcPr>
            <w:tcW w:w="1129" w:type="dxa"/>
            <w:vAlign w:val="center"/>
          </w:tcPr>
          <w:p w:rsidR="00EF7D33" w:rsidRPr="00507870" w:rsidRDefault="00DF50E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</w:t>
            </w:r>
            <w:r w:rsidR="004C57A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:rsidR="008E5590" w:rsidRPr="00507870" w:rsidRDefault="008E5590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葡萄牙语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视听说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  <w:p w:rsidR="00EF7D33" w:rsidRPr="00507870" w:rsidRDefault="007B01B4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Audio-Visual-Oral Portuguese</w:t>
            </w:r>
            <w:r w:rsidR="008E5590"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 2</w:t>
            </w:r>
          </w:p>
        </w:tc>
        <w:tc>
          <w:tcPr>
            <w:tcW w:w="573" w:type="dxa"/>
            <w:vAlign w:val="center"/>
          </w:tcPr>
          <w:p w:rsidR="00EF7D33" w:rsidRPr="00507870" w:rsidRDefault="00EF7D33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考</w:t>
            </w:r>
          </w:p>
        </w:tc>
        <w:tc>
          <w:tcPr>
            <w:tcW w:w="566" w:type="dxa"/>
            <w:vAlign w:val="center"/>
          </w:tcPr>
          <w:p w:rsidR="00EF7D33" w:rsidRPr="00507870" w:rsidRDefault="008E559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F7D33" w:rsidRPr="00507870" w:rsidRDefault="008E559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EF7D33" w:rsidRPr="00507870" w:rsidRDefault="008E5590" w:rsidP="0000104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EF7D33" w:rsidRPr="00507870" w:rsidRDefault="00EF7D33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7D33" w:rsidRPr="00507870" w:rsidRDefault="008E559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</w:tc>
      </w:tr>
      <w:tr w:rsidR="00EF7D33" w:rsidRPr="00507870" w:rsidTr="00B042D0">
        <w:trPr>
          <w:trHeight w:val="510"/>
          <w:jc w:val="center"/>
        </w:trPr>
        <w:tc>
          <w:tcPr>
            <w:tcW w:w="1129" w:type="dxa"/>
            <w:vAlign w:val="center"/>
          </w:tcPr>
          <w:p w:rsidR="00EF7D33" w:rsidRPr="00507870" w:rsidRDefault="00EF7D33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</w:t>
            </w:r>
            <w:r w:rsidR="004C57A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:rsidR="008E5590" w:rsidRPr="00507870" w:rsidRDefault="008E5590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基础葡萄牙语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  <w:p w:rsidR="00EF7D33" w:rsidRPr="00507870" w:rsidRDefault="008E5590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Elementary Portuguese 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3</w:t>
            </w:r>
          </w:p>
        </w:tc>
        <w:tc>
          <w:tcPr>
            <w:tcW w:w="573" w:type="dxa"/>
            <w:vAlign w:val="center"/>
          </w:tcPr>
          <w:p w:rsidR="00EF7D33" w:rsidRPr="00507870" w:rsidRDefault="00EF7D33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6" w:type="dxa"/>
            <w:vAlign w:val="center"/>
          </w:tcPr>
          <w:p w:rsidR="00EF7D33" w:rsidRPr="00507870" w:rsidRDefault="00EF7D33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7D33" w:rsidRPr="00507870" w:rsidRDefault="00EF7D33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EF7D33" w:rsidRPr="00507870" w:rsidRDefault="00EF7D33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EF7D33" w:rsidRPr="00507870" w:rsidRDefault="00EF7D33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7D33" w:rsidRPr="00507870" w:rsidRDefault="008E559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3</w:t>
            </w:r>
          </w:p>
        </w:tc>
      </w:tr>
      <w:tr w:rsidR="004C57A9" w:rsidRPr="00507870" w:rsidTr="00B042D0">
        <w:trPr>
          <w:trHeight w:val="510"/>
          <w:jc w:val="center"/>
        </w:trPr>
        <w:tc>
          <w:tcPr>
            <w:tcW w:w="1129" w:type="dxa"/>
            <w:vAlign w:val="center"/>
          </w:tcPr>
          <w:p w:rsidR="004C57A9" w:rsidRPr="00507870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:rsidR="004C57A9" w:rsidRDefault="004C57A9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葡萄牙语阅读1</w:t>
            </w:r>
          </w:p>
          <w:p w:rsidR="004C57A9" w:rsidRDefault="004C57A9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Portuguese Readin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g 1</w:t>
            </w:r>
          </w:p>
        </w:tc>
        <w:tc>
          <w:tcPr>
            <w:tcW w:w="573" w:type="dxa"/>
            <w:vAlign w:val="center"/>
          </w:tcPr>
          <w:p w:rsidR="004C57A9" w:rsidRPr="00507870" w:rsidRDefault="004C57A9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考</w:t>
            </w:r>
          </w:p>
        </w:tc>
        <w:tc>
          <w:tcPr>
            <w:tcW w:w="566" w:type="dxa"/>
            <w:vAlign w:val="center"/>
          </w:tcPr>
          <w:p w:rsidR="004C57A9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57A9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57A9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57A9" w:rsidRPr="00507870" w:rsidRDefault="004C57A9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57A9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04427E" w:rsidRPr="00507870" w:rsidTr="00B042D0">
        <w:trPr>
          <w:trHeight w:val="510"/>
          <w:jc w:val="center"/>
        </w:trPr>
        <w:tc>
          <w:tcPr>
            <w:tcW w:w="1129" w:type="dxa"/>
            <w:vAlign w:val="center"/>
          </w:tcPr>
          <w:p w:rsidR="0004427E" w:rsidRPr="00507870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:rsidR="0004427E" w:rsidRDefault="0004427E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基础葡萄牙语4</w:t>
            </w:r>
          </w:p>
          <w:p w:rsidR="0004427E" w:rsidRPr="00507870" w:rsidRDefault="0004427E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Elementary Portuguese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 4</w:t>
            </w:r>
          </w:p>
        </w:tc>
        <w:tc>
          <w:tcPr>
            <w:tcW w:w="573" w:type="dxa"/>
            <w:vAlign w:val="center"/>
          </w:tcPr>
          <w:p w:rsidR="0004427E" w:rsidRPr="00507870" w:rsidRDefault="0004427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考</w:t>
            </w:r>
          </w:p>
        </w:tc>
        <w:tc>
          <w:tcPr>
            <w:tcW w:w="566" w:type="dxa"/>
            <w:vAlign w:val="center"/>
          </w:tcPr>
          <w:p w:rsidR="0004427E" w:rsidRPr="00507870" w:rsidRDefault="0004427E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4427E" w:rsidRPr="00507870" w:rsidRDefault="0004427E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4427E" w:rsidRPr="00507870" w:rsidRDefault="0004427E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4427E" w:rsidRPr="00507870" w:rsidRDefault="0004427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427E" w:rsidRPr="00507870" w:rsidRDefault="0004427E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4C57A9" w:rsidRPr="00507870" w:rsidTr="00B042D0">
        <w:trPr>
          <w:trHeight w:val="554"/>
          <w:jc w:val="center"/>
        </w:trPr>
        <w:tc>
          <w:tcPr>
            <w:tcW w:w="1129" w:type="dxa"/>
            <w:vAlign w:val="center"/>
          </w:tcPr>
          <w:p w:rsidR="004C57A9" w:rsidRPr="00507870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06009</w:t>
            </w:r>
          </w:p>
        </w:tc>
        <w:tc>
          <w:tcPr>
            <w:tcW w:w="4536" w:type="dxa"/>
            <w:vAlign w:val="center"/>
          </w:tcPr>
          <w:p w:rsidR="004C57A9" w:rsidRDefault="004C57A9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葡萄牙语阅读2</w:t>
            </w:r>
          </w:p>
          <w:p w:rsidR="004C57A9" w:rsidRPr="00507870" w:rsidRDefault="004C57A9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Portuguese Readin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g 2</w:t>
            </w:r>
          </w:p>
        </w:tc>
        <w:tc>
          <w:tcPr>
            <w:tcW w:w="573" w:type="dxa"/>
            <w:vAlign w:val="center"/>
          </w:tcPr>
          <w:p w:rsidR="004C57A9" w:rsidRPr="00507870" w:rsidRDefault="004C57A9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6" w:type="dxa"/>
            <w:vAlign w:val="center"/>
          </w:tcPr>
          <w:p w:rsidR="004C57A9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57A9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57A9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57A9" w:rsidRPr="00507870" w:rsidRDefault="004C57A9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57A9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04427E" w:rsidRPr="00507870" w:rsidTr="00B042D0">
        <w:trPr>
          <w:trHeight w:val="554"/>
          <w:jc w:val="center"/>
        </w:trPr>
        <w:tc>
          <w:tcPr>
            <w:tcW w:w="1129" w:type="dxa"/>
            <w:vAlign w:val="center"/>
          </w:tcPr>
          <w:p w:rsidR="0004427E" w:rsidRPr="00507870" w:rsidRDefault="004C57A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06010</w:t>
            </w:r>
          </w:p>
        </w:tc>
        <w:tc>
          <w:tcPr>
            <w:tcW w:w="4536" w:type="dxa"/>
            <w:vAlign w:val="center"/>
          </w:tcPr>
          <w:p w:rsidR="0004427E" w:rsidRPr="00507870" w:rsidRDefault="0004427E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高级葡萄牙语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  <w:p w:rsidR="0004427E" w:rsidRPr="00507870" w:rsidRDefault="0004427E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Advanced Portuguese 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1</w:t>
            </w:r>
          </w:p>
        </w:tc>
        <w:tc>
          <w:tcPr>
            <w:tcW w:w="573" w:type="dxa"/>
            <w:vAlign w:val="center"/>
          </w:tcPr>
          <w:p w:rsidR="0004427E" w:rsidRPr="00507870" w:rsidRDefault="0004427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6" w:type="dxa"/>
            <w:vAlign w:val="center"/>
          </w:tcPr>
          <w:p w:rsidR="0004427E" w:rsidRPr="00507870" w:rsidRDefault="0004427E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4427E" w:rsidRPr="00507870" w:rsidRDefault="0004427E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04427E" w:rsidRPr="00507870" w:rsidRDefault="0004427E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04427E" w:rsidRPr="00507870" w:rsidRDefault="0004427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427E" w:rsidRPr="00507870" w:rsidRDefault="0004427E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90A27" w:rsidRPr="00507870" w:rsidTr="00B042D0">
        <w:trPr>
          <w:trHeight w:val="510"/>
          <w:jc w:val="center"/>
        </w:trPr>
        <w:tc>
          <w:tcPr>
            <w:tcW w:w="1129" w:type="dxa"/>
            <w:vAlign w:val="center"/>
          </w:tcPr>
          <w:p w:rsidR="00390A27" w:rsidRPr="00507870" w:rsidRDefault="00390A2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0601</w:t>
            </w:r>
            <w:r w:rsidR="004C57A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葡萄牙语笔译理论与实践1</w:t>
            </w:r>
          </w:p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Theory and Practival of Portuguese Translation 1</w:t>
            </w:r>
          </w:p>
        </w:tc>
        <w:tc>
          <w:tcPr>
            <w:tcW w:w="573" w:type="dxa"/>
            <w:vAlign w:val="center"/>
          </w:tcPr>
          <w:p w:rsidR="00390A27" w:rsidRPr="00F66F85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考</w:t>
            </w:r>
          </w:p>
        </w:tc>
        <w:tc>
          <w:tcPr>
            <w:tcW w:w="566" w:type="dxa"/>
            <w:vAlign w:val="center"/>
          </w:tcPr>
          <w:p w:rsidR="00390A27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90A27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90A27" w:rsidRPr="00507870" w:rsidTr="00B042D0">
        <w:trPr>
          <w:trHeight w:val="510"/>
          <w:jc w:val="center"/>
        </w:trPr>
        <w:tc>
          <w:tcPr>
            <w:tcW w:w="1129" w:type="dxa"/>
          </w:tcPr>
          <w:p w:rsidR="00390A27" w:rsidRPr="00507870" w:rsidRDefault="00390A2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C5577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高级葡萄牙语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Advanced Portuguese 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</w:tc>
        <w:tc>
          <w:tcPr>
            <w:tcW w:w="573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6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90A27" w:rsidRPr="00507870" w:rsidTr="00B042D0">
        <w:trPr>
          <w:trHeight w:val="484"/>
          <w:jc w:val="center"/>
        </w:trPr>
        <w:tc>
          <w:tcPr>
            <w:tcW w:w="1129" w:type="dxa"/>
            <w:vAlign w:val="center"/>
          </w:tcPr>
          <w:p w:rsidR="00390A27" w:rsidRPr="00507870" w:rsidRDefault="00390A2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0601</w:t>
            </w:r>
            <w:r w:rsidR="00C5577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葡萄牙语笔译理论与实践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Theory and Practival of Portuguese Translation 2</w:t>
            </w:r>
          </w:p>
        </w:tc>
        <w:tc>
          <w:tcPr>
            <w:tcW w:w="573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考</w:t>
            </w:r>
          </w:p>
        </w:tc>
        <w:tc>
          <w:tcPr>
            <w:tcW w:w="566" w:type="dxa"/>
            <w:vAlign w:val="center"/>
          </w:tcPr>
          <w:p w:rsidR="00390A27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90A27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Default="00390A27" w:rsidP="0006201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90A27" w:rsidRPr="00507870" w:rsidTr="00B042D0">
        <w:trPr>
          <w:trHeight w:val="511"/>
          <w:jc w:val="center"/>
        </w:trPr>
        <w:tc>
          <w:tcPr>
            <w:tcW w:w="1129" w:type="dxa"/>
          </w:tcPr>
          <w:p w:rsidR="00390A27" w:rsidRPr="00507870" w:rsidRDefault="00390A2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0601</w:t>
            </w:r>
            <w:r w:rsidR="00C5577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毕业实习</w:t>
            </w:r>
          </w:p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Internship</w:t>
            </w:r>
          </w:p>
        </w:tc>
        <w:tc>
          <w:tcPr>
            <w:tcW w:w="573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考</w:t>
            </w:r>
          </w:p>
        </w:tc>
        <w:tc>
          <w:tcPr>
            <w:tcW w:w="566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06201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390A27" w:rsidRPr="00507870" w:rsidTr="00B042D0">
        <w:trPr>
          <w:trHeight w:val="497"/>
          <w:jc w:val="center"/>
        </w:trPr>
        <w:tc>
          <w:tcPr>
            <w:tcW w:w="1129" w:type="dxa"/>
          </w:tcPr>
          <w:p w:rsidR="00390A27" w:rsidRPr="00507870" w:rsidRDefault="00390A2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0601</w:t>
            </w:r>
            <w:r w:rsidR="00C5577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毕业论文</w:t>
            </w:r>
          </w:p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Graduation Thesis</w:t>
            </w:r>
          </w:p>
        </w:tc>
        <w:tc>
          <w:tcPr>
            <w:tcW w:w="573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考</w:t>
            </w:r>
          </w:p>
        </w:tc>
        <w:tc>
          <w:tcPr>
            <w:tcW w:w="566" w:type="dxa"/>
            <w:vAlign w:val="center"/>
          </w:tcPr>
          <w:p w:rsidR="00390A27" w:rsidRPr="00507870" w:rsidRDefault="00390A27" w:rsidP="0004427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390A27" w:rsidRPr="00507870" w:rsidTr="00B042D0">
        <w:trPr>
          <w:trHeight w:val="510"/>
          <w:jc w:val="center"/>
        </w:trPr>
        <w:tc>
          <w:tcPr>
            <w:tcW w:w="1129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6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6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90A27" w:rsidRPr="00507870" w:rsidRDefault="00B5020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952/11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90A27" w:rsidRPr="00507870" w:rsidRDefault="00B5020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884</w:t>
            </w:r>
          </w:p>
        </w:tc>
        <w:tc>
          <w:tcPr>
            <w:tcW w:w="567" w:type="dxa"/>
            <w:vAlign w:val="center"/>
          </w:tcPr>
          <w:p w:rsidR="00390A27" w:rsidRPr="00507870" w:rsidRDefault="00B5020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68/11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530667" w:rsidRPr="00507870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507870">
        <w:rPr>
          <w:rFonts w:ascii="黑体" w:eastAsia="黑体"/>
          <w:bCs/>
          <w:color w:val="000000" w:themeColor="text1"/>
          <w:sz w:val="24"/>
        </w:rPr>
        <w:t>2</w:t>
      </w:r>
      <w:r w:rsidRPr="00507870">
        <w:rPr>
          <w:rFonts w:ascii="黑体" w:eastAsia="黑体" w:hint="eastAsia"/>
          <w:bCs/>
          <w:color w:val="000000" w:themeColor="text1"/>
          <w:sz w:val="24"/>
        </w:rPr>
        <w:t>.专业拓展</w:t>
      </w:r>
      <w:r w:rsidRPr="00507870">
        <w:rPr>
          <w:rFonts w:ascii="黑体" w:eastAsia="黑体"/>
          <w:bCs/>
          <w:color w:val="000000" w:themeColor="text1"/>
          <w:sz w:val="24"/>
        </w:rPr>
        <w:t>课（</w:t>
      </w:r>
      <w:r w:rsidRPr="00507870">
        <w:rPr>
          <w:rFonts w:ascii="黑体" w:eastAsia="黑体" w:hint="eastAsia"/>
          <w:bCs/>
          <w:color w:val="000000" w:themeColor="text1"/>
          <w:sz w:val="24"/>
        </w:rPr>
        <w:t>最低修读</w:t>
      </w:r>
      <w:r w:rsidR="00822100">
        <w:rPr>
          <w:rFonts w:ascii="黑体" w:eastAsia="黑体"/>
          <w:bCs/>
          <w:color w:val="000000" w:themeColor="text1"/>
          <w:sz w:val="24"/>
        </w:rPr>
        <w:t>38</w:t>
      </w:r>
      <w:r w:rsidRPr="00507870">
        <w:rPr>
          <w:rFonts w:ascii="黑体" w:eastAsia="黑体" w:hint="eastAsia"/>
          <w:bCs/>
          <w:color w:val="000000" w:themeColor="text1"/>
          <w:sz w:val="24"/>
        </w:rPr>
        <w:t>学分，其中实践实验环节最低修读</w:t>
      </w:r>
      <w:r w:rsidR="00390A27">
        <w:rPr>
          <w:rFonts w:ascii="黑体" w:eastAsia="黑体"/>
          <w:bCs/>
          <w:color w:val="000000" w:themeColor="text1"/>
          <w:sz w:val="24"/>
        </w:rPr>
        <w:t>8</w:t>
      </w:r>
      <w:r w:rsidRPr="00507870">
        <w:rPr>
          <w:rFonts w:ascii="黑体" w:eastAsia="黑体" w:hint="eastAsia"/>
          <w:bCs/>
          <w:color w:val="000000" w:themeColor="text1"/>
          <w:sz w:val="24"/>
        </w:rPr>
        <w:t>学分</w:t>
      </w:r>
      <w:r w:rsidRPr="00507870">
        <w:rPr>
          <w:rFonts w:ascii="黑体" w:eastAsia="黑体"/>
          <w:bCs/>
          <w:color w:val="000000" w:themeColor="text1"/>
          <w:sz w:val="24"/>
        </w:rPr>
        <w:t>）</w:t>
      </w:r>
    </w:p>
    <w:p w:rsidR="00FB649B" w:rsidRPr="00507870" w:rsidRDefault="007A327C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507870">
        <w:rPr>
          <w:rFonts w:ascii="黑体" w:eastAsia="黑体" w:hint="eastAsia"/>
          <w:bCs/>
          <w:color w:val="000000" w:themeColor="text1"/>
          <w:sz w:val="24"/>
        </w:rPr>
        <w:t>（1）</w:t>
      </w:r>
      <w:r w:rsidR="00F0567B">
        <w:rPr>
          <w:rFonts w:ascii="黑体" w:eastAsia="黑体" w:hint="eastAsia"/>
          <w:bCs/>
          <w:color w:val="000000" w:themeColor="text1"/>
          <w:sz w:val="24"/>
        </w:rPr>
        <w:t>专业知识</w:t>
      </w:r>
      <w:r w:rsidR="00F0567B">
        <w:rPr>
          <w:rFonts w:ascii="黑体" w:eastAsia="黑体"/>
          <w:bCs/>
          <w:color w:val="000000" w:themeColor="text1"/>
          <w:sz w:val="24"/>
        </w:rPr>
        <w:t>拓展</w:t>
      </w:r>
      <w:r w:rsidR="009505C1" w:rsidRPr="00507870">
        <w:rPr>
          <w:rFonts w:ascii="黑体" w:eastAsia="黑体" w:hint="eastAsia"/>
          <w:bCs/>
          <w:color w:val="000000" w:themeColor="text1"/>
          <w:sz w:val="24"/>
        </w:rPr>
        <w:t>方向</w:t>
      </w:r>
      <w:r w:rsidR="00CC4B89">
        <w:rPr>
          <w:rFonts w:ascii="黑体" w:eastAsia="黑体"/>
          <w:bCs/>
          <w:color w:val="000000" w:themeColor="text1"/>
          <w:sz w:val="24"/>
        </w:rPr>
        <w:t>（</w:t>
      </w:r>
      <w:r w:rsidR="00CC4B89">
        <w:rPr>
          <w:rFonts w:ascii="黑体" w:eastAsia="黑体" w:hint="eastAsia"/>
          <w:bCs/>
          <w:color w:val="000000" w:themeColor="text1"/>
          <w:sz w:val="24"/>
        </w:rPr>
        <w:t>最低</w:t>
      </w:r>
      <w:r w:rsidR="00CC4B89">
        <w:rPr>
          <w:rFonts w:ascii="黑体" w:eastAsia="黑体"/>
          <w:bCs/>
          <w:color w:val="000000" w:themeColor="text1"/>
          <w:sz w:val="24"/>
        </w:rPr>
        <w:t>修读</w:t>
      </w:r>
      <w:r w:rsidR="00390A27">
        <w:rPr>
          <w:rFonts w:ascii="黑体" w:eastAsia="黑体"/>
          <w:bCs/>
          <w:color w:val="000000" w:themeColor="text1"/>
          <w:sz w:val="24"/>
        </w:rPr>
        <w:t>18学分）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2"/>
        <w:gridCol w:w="572"/>
        <w:gridCol w:w="567"/>
        <w:gridCol w:w="567"/>
      </w:tblGrid>
      <w:tr w:rsidR="00507870" w:rsidRPr="00507870" w:rsidTr="002C1A2B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07870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507870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C23197" w:rsidRPr="00507870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C23197" w:rsidRPr="00507870" w:rsidRDefault="004876AE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07870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507870" w:rsidRPr="00507870" w:rsidTr="00B5020E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07870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507870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507870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72" w:type="dxa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390A27" w:rsidRPr="00507870" w:rsidTr="00B5020E">
        <w:trPr>
          <w:trHeight w:val="510"/>
          <w:jc w:val="center"/>
        </w:trPr>
        <w:tc>
          <w:tcPr>
            <w:tcW w:w="1134" w:type="dxa"/>
            <w:vAlign w:val="center"/>
          </w:tcPr>
          <w:p w:rsidR="00390A27" w:rsidRPr="00507870" w:rsidRDefault="00390A27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0601</w:t>
            </w:r>
            <w:r w:rsidR="00C5577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葡萄牙语写作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Portuguese 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Writing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</w:tc>
        <w:tc>
          <w:tcPr>
            <w:tcW w:w="562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DF50E1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3</w:t>
            </w:r>
          </w:p>
        </w:tc>
      </w:tr>
      <w:tr w:rsidR="00B76C5C" w:rsidRPr="00507870" w:rsidTr="00B5020E">
        <w:trPr>
          <w:trHeight w:val="510"/>
          <w:jc w:val="center"/>
        </w:trPr>
        <w:tc>
          <w:tcPr>
            <w:tcW w:w="1134" w:type="dxa"/>
            <w:vAlign w:val="center"/>
          </w:tcPr>
          <w:p w:rsidR="00B76C5C" w:rsidRPr="00507870" w:rsidRDefault="00A05862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06017</w:t>
            </w:r>
          </w:p>
        </w:tc>
        <w:tc>
          <w:tcPr>
            <w:tcW w:w="4535" w:type="dxa"/>
            <w:vAlign w:val="center"/>
          </w:tcPr>
          <w:p w:rsidR="00B76C5C" w:rsidRPr="00507870" w:rsidRDefault="00B76C5C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葡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语国家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国情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1</w:t>
            </w:r>
          </w:p>
          <w:p w:rsidR="00B76C5C" w:rsidRDefault="00B76C5C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Situation of Portuguese-speaking Countries 1</w:t>
            </w:r>
          </w:p>
        </w:tc>
        <w:tc>
          <w:tcPr>
            <w:tcW w:w="567" w:type="dxa"/>
            <w:vAlign w:val="center"/>
          </w:tcPr>
          <w:p w:rsidR="00B76C5C" w:rsidRDefault="00B76C5C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B76C5C" w:rsidRDefault="00B76C5C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</w:tc>
        <w:tc>
          <w:tcPr>
            <w:tcW w:w="562" w:type="dxa"/>
            <w:vAlign w:val="center"/>
          </w:tcPr>
          <w:p w:rsidR="00B76C5C" w:rsidRDefault="00B76C5C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B76C5C" w:rsidRDefault="00B76C5C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76C5C" w:rsidRPr="00507870" w:rsidRDefault="00B76C5C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76C5C" w:rsidRPr="00507870" w:rsidRDefault="00B76C5C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3</w:t>
            </w:r>
          </w:p>
        </w:tc>
      </w:tr>
      <w:tr w:rsidR="00390A27" w:rsidRPr="00507870" w:rsidTr="00B5020E">
        <w:trPr>
          <w:trHeight w:val="510"/>
          <w:jc w:val="center"/>
        </w:trPr>
        <w:tc>
          <w:tcPr>
            <w:tcW w:w="1134" w:type="dxa"/>
            <w:vAlign w:val="center"/>
          </w:tcPr>
          <w:p w:rsidR="00390A27" w:rsidRPr="00507870" w:rsidRDefault="00390A27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0601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葡萄牙语写作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Portuguese 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Writing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</w:tc>
        <w:tc>
          <w:tcPr>
            <w:tcW w:w="562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B76C5C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4</w:t>
            </w:r>
          </w:p>
        </w:tc>
      </w:tr>
      <w:tr w:rsidR="00A05862" w:rsidRPr="00507870" w:rsidTr="00B5020E">
        <w:trPr>
          <w:trHeight w:val="510"/>
          <w:jc w:val="center"/>
        </w:trPr>
        <w:tc>
          <w:tcPr>
            <w:tcW w:w="1134" w:type="dxa"/>
          </w:tcPr>
          <w:p w:rsidR="00A05862" w:rsidRDefault="00A05862" w:rsidP="00A05862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A05862" w:rsidRPr="00507870" w:rsidRDefault="00A05862" w:rsidP="00A05862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06019</w:t>
            </w:r>
          </w:p>
        </w:tc>
        <w:tc>
          <w:tcPr>
            <w:tcW w:w="4535" w:type="dxa"/>
            <w:vAlign w:val="center"/>
          </w:tcPr>
          <w:p w:rsidR="00A05862" w:rsidRDefault="00A05862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葡语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国家国情2</w:t>
            </w:r>
          </w:p>
          <w:p w:rsidR="00A05862" w:rsidRDefault="00A05862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Situation of Portuguese-speaking Countries 2</w:t>
            </w:r>
          </w:p>
        </w:tc>
        <w:tc>
          <w:tcPr>
            <w:tcW w:w="567" w:type="dxa"/>
            <w:vAlign w:val="center"/>
          </w:tcPr>
          <w:p w:rsidR="00A05862" w:rsidRPr="00507870" w:rsidRDefault="00A0586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A05862" w:rsidRPr="00507870" w:rsidRDefault="00A0586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</w:tc>
        <w:tc>
          <w:tcPr>
            <w:tcW w:w="562" w:type="dxa"/>
            <w:vAlign w:val="center"/>
          </w:tcPr>
          <w:p w:rsidR="00A05862" w:rsidRPr="00507870" w:rsidRDefault="00A0586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A05862" w:rsidRPr="00507870" w:rsidRDefault="00A0586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05862" w:rsidRPr="00507870" w:rsidRDefault="00A0586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A05862" w:rsidRDefault="00A0586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4</w:t>
            </w:r>
          </w:p>
        </w:tc>
      </w:tr>
      <w:tr w:rsidR="00390A27" w:rsidRPr="00507870" w:rsidTr="00B5020E">
        <w:trPr>
          <w:trHeight w:val="539"/>
          <w:jc w:val="center"/>
        </w:trPr>
        <w:tc>
          <w:tcPr>
            <w:tcW w:w="1134" w:type="dxa"/>
          </w:tcPr>
          <w:p w:rsidR="00A05862" w:rsidRDefault="00A05862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390A27" w:rsidRPr="00507870" w:rsidRDefault="00390A27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06020</w:t>
            </w:r>
          </w:p>
        </w:tc>
        <w:tc>
          <w:tcPr>
            <w:tcW w:w="4535" w:type="dxa"/>
            <w:vAlign w:val="center"/>
          </w:tcPr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葡萄牙语写作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Portuguese 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Writing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 3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</w:tc>
        <w:tc>
          <w:tcPr>
            <w:tcW w:w="562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A0586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5</w:t>
            </w:r>
          </w:p>
        </w:tc>
      </w:tr>
      <w:tr w:rsidR="00A05862" w:rsidRPr="00507870" w:rsidTr="00B5020E">
        <w:trPr>
          <w:trHeight w:val="539"/>
          <w:jc w:val="center"/>
        </w:trPr>
        <w:tc>
          <w:tcPr>
            <w:tcW w:w="1134" w:type="dxa"/>
          </w:tcPr>
          <w:p w:rsidR="00A05862" w:rsidRDefault="00A05862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06021</w:t>
            </w:r>
          </w:p>
        </w:tc>
        <w:tc>
          <w:tcPr>
            <w:tcW w:w="4535" w:type="dxa"/>
            <w:vAlign w:val="center"/>
          </w:tcPr>
          <w:p w:rsidR="00A05862" w:rsidRPr="00507870" w:rsidRDefault="00A05862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葡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语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国家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文学史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及选读</w:t>
            </w:r>
          </w:p>
          <w:p w:rsidR="00A05862" w:rsidRDefault="00A05862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Selected Readings and History of Portuguese-speaking Countries Li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terature</w:t>
            </w:r>
          </w:p>
        </w:tc>
        <w:tc>
          <w:tcPr>
            <w:tcW w:w="567" w:type="dxa"/>
            <w:vAlign w:val="center"/>
          </w:tcPr>
          <w:p w:rsidR="00A05862" w:rsidRPr="00507870" w:rsidRDefault="00A0586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A05862" w:rsidRPr="00507870" w:rsidRDefault="00A0586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A05862" w:rsidRPr="00507870" w:rsidRDefault="00A0586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A05862" w:rsidRPr="00507870" w:rsidRDefault="00A0586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05862" w:rsidRPr="00507870" w:rsidRDefault="00A05862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5862" w:rsidRDefault="00A0586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90A27" w:rsidRPr="00507870" w:rsidTr="00B5020E">
        <w:trPr>
          <w:trHeight w:val="539"/>
          <w:jc w:val="center"/>
        </w:trPr>
        <w:tc>
          <w:tcPr>
            <w:tcW w:w="1134" w:type="dxa"/>
          </w:tcPr>
          <w:p w:rsidR="00A05862" w:rsidRDefault="00A05862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390A27" w:rsidRPr="00507870" w:rsidRDefault="00390A27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葡萄牙语写作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Portuguese 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Writing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A05862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90A27" w:rsidRPr="00507870" w:rsidTr="00B5020E">
        <w:trPr>
          <w:trHeight w:val="525"/>
          <w:jc w:val="center"/>
        </w:trPr>
        <w:tc>
          <w:tcPr>
            <w:tcW w:w="1134" w:type="dxa"/>
          </w:tcPr>
          <w:p w:rsidR="00390A27" w:rsidRPr="00507870" w:rsidRDefault="00390A27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0602</w:t>
            </w:r>
            <w:r w:rsidR="00DD18E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中葡跨文化交流</w:t>
            </w:r>
          </w:p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Sino-Portuguese Cross-Cultral Communication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90A27" w:rsidRPr="00507870" w:rsidTr="00B5020E">
        <w:trPr>
          <w:trHeight w:val="510"/>
          <w:jc w:val="center"/>
        </w:trPr>
        <w:tc>
          <w:tcPr>
            <w:tcW w:w="1134" w:type="dxa"/>
            <w:vAlign w:val="center"/>
          </w:tcPr>
          <w:p w:rsidR="00390A27" w:rsidRPr="00507870" w:rsidRDefault="00390A27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0602</w:t>
            </w:r>
            <w:r w:rsidR="00DD18E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学术写作与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研究</w:t>
            </w:r>
          </w:p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Acdemic Writing and Research</w:t>
            </w:r>
          </w:p>
        </w:tc>
        <w:tc>
          <w:tcPr>
            <w:tcW w:w="567" w:type="dxa"/>
            <w:vAlign w:val="center"/>
          </w:tcPr>
          <w:p w:rsidR="00390A27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90A27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390A27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390A27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90A27" w:rsidRPr="00507870" w:rsidTr="00B5020E">
        <w:trPr>
          <w:trHeight w:val="510"/>
          <w:jc w:val="center"/>
        </w:trPr>
        <w:tc>
          <w:tcPr>
            <w:tcW w:w="1134" w:type="dxa"/>
          </w:tcPr>
          <w:p w:rsidR="00390A27" w:rsidRPr="00507870" w:rsidRDefault="00390A27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0602</w:t>
            </w:r>
            <w:r w:rsidR="00DD18E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葡萄牙语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影视文学赏析</w:t>
            </w:r>
          </w:p>
          <w:p w:rsidR="00390A27" w:rsidRPr="00507870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Appreciation of Portuguese Filme and Television Literature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390A27" w:rsidRPr="00507870" w:rsidTr="00B5020E">
        <w:trPr>
          <w:trHeight w:val="510"/>
          <w:jc w:val="center"/>
        </w:trPr>
        <w:tc>
          <w:tcPr>
            <w:tcW w:w="1134" w:type="dxa"/>
          </w:tcPr>
          <w:p w:rsidR="00390A27" w:rsidRPr="00507870" w:rsidRDefault="00390A27" w:rsidP="00A05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0602</w:t>
            </w:r>
            <w:r w:rsidR="00DD18E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葡萄牙语实用语法</w:t>
            </w:r>
          </w:p>
          <w:p w:rsidR="00390A27" w:rsidRPr="00F26D12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Practical Po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rtuguese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 Grammar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390A27" w:rsidRPr="00F0567B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34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90A27" w:rsidRPr="00507870" w:rsidTr="00B5020E">
        <w:trPr>
          <w:trHeight w:val="510"/>
          <w:jc w:val="center"/>
        </w:trPr>
        <w:tc>
          <w:tcPr>
            <w:tcW w:w="1134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="00A0586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390A27" w:rsidRPr="00507870" w:rsidRDefault="00B5020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374</w:t>
            </w:r>
          </w:p>
        </w:tc>
        <w:tc>
          <w:tcPr>
            <w:tcW w:w="572" w:type="dxa"/>
            <w:vAlign w:val="center"/>
          </w:tcPr>
          <w:p w:rsidR="00390A27" w:rsidRPr="00507870" w:rsidRDefault="00B5020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374</w:t>
            </w: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530667" w:rsidRPr="00507870" w:rsidRDefault="007A327C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507870">
        <w:rPr>
          <w:rFonts w:ascii="黑体" w:eastAsia="黑体" w:hint="eastAsia"/>
          <w:bCs/>
          <w:color w:val="000000" w:themeColor="text1"/>
          <w:sz w:val="24"/>
        </w:rPr>
        <w:t>（2）</w:t>
      </w:r>
      <w:r w:rsidR="00E825AE" w:rsidRPr="00507870">
        <w:rPr>
          <w:rFonts w:ascii="黑体" w:eastAsia="黑体" w:hint="eastAsia"/>
          <w:bCs/>
          <w:color w:val="000000" w:themeColor="text1"/>
          <w:sz w:val="24"/>
        </w:rPr>
        <w:t>就业</w:t>
      </w:r>
      <w:r w:rsidR="000719D9">
        <w:rPr>
          <w:rFonts w:ascii="黑体" w:eastAsia="黑体" w:hint="eastAsia"/>
          <w:bCs/>
          <w:color w:val="000000" w:themeColor="text1"/>
          <w:sz w:val="24"/>
        </w:rPr>
        <w:t>实践</w:t>
      </w:r>
      <w:r w:rsidR="009505C1" w:rsidRPr="00507870">
        <w:rPr>
          <w:rFonts w:ascii="黑体" w:eastAsia="黑体" w:hint="eastAsia"/>
          <w:bCs/>
          <w:color w:val="000000" w:themeColor="text1"/>
          <w:sz w:val="24"/>
        </w:rPr>
        <w:t>方向</w:t>
      </w:r>
      <w:r w:rsidR="00390A27">
        <w:rPr>
          <w:rFonts w:ascii="黑体" w:eastAsia="黑体"/>
          <w:bCs/>
          <w:color w:val="000000" w:themeColor="text1"/>
          <w:sz w:val="24"/>
        </w:rPr>
        <w:t>（</w:t>
      </w:r>
      <w:r w:rsidR="00390A27">
        <w:rPr>
          <w:rFonts w:ascii="黑体" w:eastAsia="黑体" w:hint="eastAsia"/>
          <w:bCs/>
          <w:color w:val="000000" w:themeColor="text1"/>
          <w:sz w:val="24"/>
        </w:rPr>
        <w:t>最低修读</w:t>
      </w:r>
      <w:r w:rsidR="00390A27">
        <w:rPr>
          <w:rFonts w:ascii="黑体" w:eastAsia="黑体"/>
          <w:bCs/>
          <w:color w:val="000000" w:themeColor="text1"/>
          <w:sz w:val="24"/>
        </w:rPr>
        <w:t>20</w:t>
      </w:r>
      <w:r w:rsidR="00390A27">
        <w:rPr>
          <w:rFonts w:ascii="黑体" w:eastAsia="黑体" w:hint="eastAsia"/>
          <w:bCs/>
          <w:color w:val="000000" w:themeColor="text1"/>
          <w:sz w:val="24"/>
        </w:rPr>
        <w:t>学分</w:t>
      </w:r>
      <w:r w:rsidR="00390A27">
        <w:rPr>
          <w:rFonts w:ascii="黑体" w:eastAsia="黑体"/>
          <w:bCs/>
          <w:color w:val="000000" w:themeColor="text1"/>
          <w:sz w:val="24"/>
        </w:rPr>
        <w:t>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9"/>
        <w:gridCol w:w="561"/>
        <w:gridCol w:w="572"/>
        <w:gridCol w:w="562"/>
        <w:gridCol w:w="567"/>
      </w:tblGrid>
      <w:tr w:rsidR="00507870" w:rsidRPr="00507870" w:rsidTr="00982C0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07870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507870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C23197" w:rsidRPr="00507870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C23197" w:rsidRPr="00507870" w:rsidRDefault="004876AE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9" w:type="dxa"/>
            <w:vMerge w:val="restart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695" w:type="dxa"/>
            <w:gridSpan w:val="3"/>
            <w:vAlign w:val="center"/>
          </w:tcPr>
          <w:p w:rsidR="00C23197" w:rsidRPr="00507870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507870" w:rsidRPr="00507870" w:rsidTr="00B5020E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07870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507870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507870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72" w:type="dxa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2" w:type="dxa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07870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822100" w:rsidRPr="00507870" w:rsidTr="00B5020E">
        <w:trPr>
          <w:trHeight w:val="483"/>
          <w:jc w:val="center"/>
        </w:trPr>
        <w:tc>
          <w:tcPr>
            <w:tcW w:w="1134" w:type="dxa"/>
          </w:tcPr>
          <w:p w:rsidR="00822100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0602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822100" w:rsidRDefault="00822100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葡萄牙语实用会话</w:t>
            </w:r>
          </w:p>
          <w:p w:rsidR="00822100" w:rsidRPr="00822100" w:rsidRDefault="00822100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Pratical Portuguese Conversation</w:t>
            </w:r>
          </w:p>
        </w:tc>
        <w:tc>
          <w:tcPr>
            <w:tcW w:w="567" w:type="dxa"/>
            <w:vAlign w:val="center"/>
          </w:tcPr>
          <w:p w:rsidR="00822100" w:rsidRPr="00822100" w:rsidRDefault="00822100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考</w:t>
            </w:r>
          </w:p>
        </w:tc>
        <w:tc>
          <w:tcPr>
            <w:tcW w:w="569" w:type="dxa"/>
            <w:vAlign w:val="center"/>
          </w:tcPr>
          <w:p w:rsidR="00822100" w:rsidRPr="00507870" w:rsidRDefault="0082210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822100" w:rsidRPr="00507870" w:rsidRDefault="0082210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72" w:type="dxa"/>
            <w:vAlign w:val="center"/>
          </w:tcPr>
          <w:p w:rsidR="00822100" w:rsidRPr="00507870" w:rsidRDefault="0082210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822100" w:rsidRPr="00507870" w:rsidRDefault="00822100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22100" w:rsidRPr="00507870" w:rsidRDefault="0082210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7870" w:rsidRPr="00507870" w:rsidTr="00B5020E">
        <w:trPr>
          <w:trHeight w:val="483"/>
          <w:jc w:val="center"/>
        </w:trPr>
        <w:tc>
          <w:tcPr>
            <w:tcW w:w="1134" w:type="dxa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 w:rsidR="00C5577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AB15B6" w:rsidRDefault="00AB15B6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葡萄牙语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听说实践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  <w:p w:rsidR="00353FC2" w:rsidRPr="00507870" w:rsidRDefault="00353FC2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Portuguese Listening and Speaking Practice 1</w:t>
            </w:r>
          </w:p>
        </w:tc>
        <w:tc>
          <w:tcPr>
            <w:tcW w:w="567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9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72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507870" w:rsidRPr="00507870" w:rsidTr="00B5020E">
        <w:trPr>
          <w:trHeight w:val="525"/>
          <w:jc w:val="center"/>
        </w:trPr>
        <w:tc>
          <w:tcPr>
            <w:tcW w:w="1134" w:type="dxa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535" w:type="dxa"/>
            <w:vAlign w:val="center"/>
          </w:tcPr>
          <w:p w:rsidR="00AB15B6" w:rsidRDefault="00AB15B6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葡萄牙语听说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实践2</w:t>
            </w:r>
          </w:p>
          <w:p w:rsidR="00822100" w:rsidRPr="00507870" w:rsidRDefault="00822100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Portuguese Listening and Speaking Practice 2</w:t>
            </w:r>
          </w:p>
        </w:tc>
        <w:tc>
          <w:tcPr>
            <w:tcW w:w="567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9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72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507870" w:rsidRPr="00507870" w:rsidTr="00B5020E">
        <w:trPr>
          <w:trHeight w:val="510"/>
          <w:jc w:val="center"/>
        </w:trPr>
        <w:tc>
          <w:tcPr>
            <w:tcW w:w="1134" w:type="dxa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 w:rsidR="00390A2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5" w:type="dxa"/>
            <w:vAlign w:val="center"/>
          </w:tcPr>
          <w:p w:rsidR="00AB15B6" w:rsidRDefault="00AB15B6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葡萄牙语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听说实践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3</w:t>
            </w:r>
          </w:p>
          <w:p w:rsidR="00822100" w:rsidRPr="00507870" w:rsidRDefault="00822100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Portuguese Listening and Speaking Practice 3</w:t>
            </w:r>
          </w:p>
        </w:tc>
        <w:tc>
          <w:tcPr>
            <w:tcW w:w="567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9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72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507870" w:rsidRPr="00507870" w:rsidTr="00B5020E">
        <w:trPr>
          <w:trHeight w:val="510"/>
          <w:jc w:val="center"/>
        </w:trPr>
        <w:tc>
          <w:tcPr>
            <w:tcW w:w="1134" w:type="dxa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 w:rsidR="00390A2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CC4B89" w:rsidRDefault="00CC4B89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旅游葡语</w:t>
            </w:r>
          </w:p>
          <w:p w:rsidR="00822100" w:rsidRPr="00507870" w:rsidRDefault="00CC4B89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proofErr w:type="spellStart"/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Tourisim</w:t>
            </w:r>
            <w:proofErr w:type="spellEnd"/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Portuguese</w:t>
            </w:r>
          </w:p>
        </w:tc>
        <w:tc>
          <w:tcPr>
            <w:tcW w:w="567" w:type="dxa"/>
            <w:vAlign w:val="center"/>
          </w:tcPr>
          <w:p w:rsidR="00AB15B6" w:rsidRPr="00507870" w:rsidRDefault="00B5020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9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AB15B6" w:rsidRPr="00507870" w:rsidRDefault="00CC4B8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AB15B6" w:rsidRPr="00507870" w:rsidRDefault="00CC4B8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2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B15B6" w:rsidRPr="00507870" w:rsidRDefault="00CC4B89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5</w:t>
            </w:r>
          </w:p>
        </w:tc>
      </w:tr>
      <w:tr w:rsidR="00822100" w:rsidRPr="00507870" w:rsidTr="00B5020E">
        <w:trPr>
          <w:trHeight w:val="510"/>
          <w:jc w:val="center"/>
        </w:trPr>
        <w:tc>
          <w:tcPr>
            <w:tcW w:w="1134" w:type="dxa"/>
          </w:tcPr>
          <w:p w:rsidR="00822100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822100" w:rsidRDefault="007C1FDB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新闻葡语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  <w:p w:rsidR="00822100" w:rsidRPr="00822100" w:rsidRDefault="00822100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Porruguese N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ews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 Reading</w:t>
            </w:r>
            <w:r w:rsidR="007C1FD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:rsidR="00822100" w:rsidRPr="00507870" w:rsidRDefault="00822100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9" w:type="dxa"/>
            <w:vAlign w:val="center"/>
          </w:tcPr>
          <w:p w:rsidR="00822100" w:rsidRPr="00507870" w:rsidRDefault="0082210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</w:tc>
        <w:tc>
          <w:tcPr>
            <w:tcW w:w="561" w:type="dxa"/>
            <w:vAlign w:val="center"/>
          </w:tcPr>
          <w:p w:rsidR="00822100" w:rsidRPr="00507870" w:rsidRDefault="0082210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822100" w:rsidRPr="00507870" w:rsidRDefault="00822100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2" w:type="dxa"/>
            <w:vAlign w:val="center"/>
          </w:tcPr>
          <w:p w:rsidR="00822100" w:rsidRPr="00507870" w:rsidRDefault="00822100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822100" w:rsidRPr="00507870" w:rsidRDefault="007C1FDB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5</w:t>
            </w:r>
          </w:p>
        </w:tc>
      </w:tr>
      <w:tr w:rsidR="007C1FDB" w:rsidRPr="00507870" w:rsidTr="00B5020E">
        <w:trPr>
          <w:trHeight w:val="510"/>
          <w:jc w:val="center"/>
        </w:trPr>
        <w:tc>
          <w:tcPr>
            <w:tcW w:w="1134" w:type="dxa"/>
          </w:tcPr>
          <w:p w:rsidR="007C1FDB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7C1FDB" w:rsidRDefault="007C1FDB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新闻葡语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  <w:p w:rsidR="007C1FDB" w:rsidRPr="00507870" w:rsidRDefault="007C1FDB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Porruguese N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ews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 Reading 2</w:t>
            </w:r>
          </w:p>
        </w:tc>
        <w:tc>
          <w:tcPr>
            <w:tcW w:w="567" w:type="dxa"/>
            <w:vAlign w:val="center"/>
          </w:tcPr>
          <w:p w:rsidR="007C1FDB" w:rsidRPr="00507870" w:rsidRDefault="007C1FDB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9" w:type="dxa"/>
            <w:vAlign w:val="center"/>
          </w:tcPr>
          <w:p w:rsidR="007C1FDB" w:rsidRPr="00507870" w:rsidRDefault="007C1FDB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</w:tc>
        <w:tc>
          <w:tcPr>
            <w:tcW w:w="561" w:type="dxa"/>
            <w:vAlign w:val="center"/>
          </w:tcPr>
          <w:p w:rsidR="007C1FDB" w:rsidRPr="00507870" w:rsidRDefault="007C1FDB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7C1FDB" w:rsidRPr="00507870" w:rsidRDefault="007C1FDB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2" w:type="dxa"/>
            <w:vAlign w:val="center"/>
          </w:tcPr>
          <w:p w:rsidR="007C1FDB" w:rsidRPr="00507870" w:rsidRDefault="007C1FDB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7C1FDB" w:rsidRDefault="007C1FDB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6</w:t>
            </w:r>
          </w:p>
        </w:tc>
      </w:tr>
      <w:tr w:rsidR="00507870" w:rsidRPr="00507870" w:rsidTr="00B5020E">
        <w:trPr>
          <w:trHeight w:val="510"/>
          <w:jc w:val="center"/>
        </w:trPr>
        <w:tc>
          <w:tcPr>
            <w:tcW w:w="1134" w:type="dxa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0603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7C1FDB" w:rsidRDefault="007C1FDB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葡萄牙语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听说实践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4</w:t>
            </w:r>
          </w:p>
          <w:p w:rsidR="0028749A" w:rsidRPr="0028749A" w:rsidRDefault="007C1FDB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Portuguese Listening and Speaking Practice 4</w:t>
            </w:r>
          </w:p>
        </w:tc>
        <w:tc>
          <w:tcPr>
            <w:tcW w:w="567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9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</w:tc>
        <w:tc>
          <w:tcPr>
            <w:tcW w:w="561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2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AB15B6" w:rsidRPr="00507870" w:rsidRDefault="007C1FDB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6</w:t>
            </w:r>
          </w:p>
        </w:tc>
      </w:tr>
      <w:tr w:rsidR="00390A27" w:rsidRPr="00507870" w:rsidTr="00B5020E">
        <w:trPr>
          <w:trHeight w:val="510"/>
          <w:jc w:val="center"/>
        </w:trPr>
        <w:tc>
          <w:tcPr>
            <w:tcW w:w="1134" w:type="dxa"/>
          </w:tcPr>
          <w:p w:rsidR="00390A27" w:rsidRPr="00507870" w:rsidRDefault="00390A2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葡萄牙语应用文写作</w:t>
            </w:r>
          </w:p>
          <w:p w:rsidR="00390A27" w:rsidRPr="00390A27" w:rsidRDefault="00390A27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Pr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a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tical Portuguese Writing</w:t>
            </w:r>
          </w:p>
        </w:tc>
        <w:tc>
          <w:tcPr>
            <w:tcW w:w="567" w:type="dxa"/>
            <w:vAlign w:val="center"/>
          </w:tcPr>
          <w:p w:rsidR="00390A27" w:rsidRPr="00390A27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查</w:t>
            </w:r>
          </w:p>
        </w:tc>
        <w:tc>
          <w:tcPr>
            <w:tcW w:w="569" w:type="dxa"/>
            <w:vAlign w:val="center"/>
          </w:tcPr>
          <w:p w:rsidR="00390A27" w:rsidRPr="00507870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2" w:type="dxa"/>
            <w:vAlign w:val="center"/>
          </w:tcPr>
          <w:p w:rsidR="00390A27" w:rsidRPr="00507870" w:rsidRDefault="00390A2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27" w:rsidRDefault="00390A27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982C0A" w:rsidRPr="00507870" w:rsidTr="00B5020E">
        <w:trPr>
          <w:trHeight w:val="510"/>
          <w:jc w:val="center"/>
        </w:trPr>
        <w:tc>
          <w:tcPr>
            <w:tcW w:w="1134" w:type="dxa"/>
          </w:tcPr>
          <w:p w:rsidR="00982C0A" w:rsidRPr="00507870" w:rsidRDefault="00982C0A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982C0A" w:rsidRDefault="00982C0A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葡萄牙语演讲</w:t>
            </w:r>
          </w:p>
          <w:p w:rsidR="00982C0A" w:rsidRPr="00982C0A" w:rsidRDefault="00982C0A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Portuguese Speech</w:t>
            </w:r>
          </w:p>
        </w:tc>
        <w:tc>
          <w:tcPr>
            <w:tcW w:w="567" w:type="dxa"/>
            <w:vAlign w:val="center"/>
          </w:tcPr>
          <w:p w:rsidR="00982C0A" w:rsidRPr="00982C0A" w:rsidRDefault="00982C0A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查</w:t>
            </w:r>
          </w:p>
        </w:tc>
        <w:tc>
          <w:tcPr>
            <w:tcW w:w="569" w:type="dxa"/>
            <w:vAlign w:val="center"/>
          </w:tcPr>
          <w:p w:rsidR="00982C0A" w:rsidRPr="00507870" w:rsidRDefault="00982C0A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982C0A" w:rsidRPr="00507870" w:rsidRDefault="00982C0A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982C0A" w:rsidRPr="00507870" w:rsidRDefault="00982C0A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982C0A" w:rsidRPr="00507870" w:rsidRDefault="00982C0A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82C0A" w:rsidRDefault="00982C0A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507870" w:rsidRPr="00507870" w:rsidTr="00B5020E">
        <w:trPr>
          <w:trHeight w:val="510"/>
          <w:jc w:val="center"/>
        </w:trPr>
        <w:tc>
          <w:tcPr>
            <w:tcW w:w="1134" w:type="dxa"/>
          </w:tcPr>
          <w:p w:rsidR="00AB15B6" w:rsidRPr="00507870" w:rsidRDefault="00AB15B6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0603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7C1FDB" w:rsidRDefault="007C1FDB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葡萄牙语口译理论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与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实践</w:t>
            </w:r>
          </w:p>
          <w:p w:rsidR="0028749A" w:rsidRPr="00507870" w:rsidRDefault="007C1FDB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Theory and Practival of Portuguese Interpretation</w:t>
            </w:r>
          </w:p>
        </w:tc>
        <w:tc>
          <w:tcPr>
            <w:tcW w:w="567" w:type="dxa"/>
            <w:vAlign w:val="center"/>
          </w:tcPr>
          <w:p w:rsidR="00AB15B6" w:rsidRPr="00507870" w:rsidRDefault="00B5020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9" w:type="dxa"/>
            <w:vAlign w:val="center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2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B15B6" w:rsidRPr="00507870" w:rsidRDefault="007C1FDB" w:rsidP="005F220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507870" w:rsidRPr="00507870" w:rsidTr="00B5020E">
        <w:trPr>
          <w:trHeight w:val="510"/>
          <w:jc w:val="center"/>
        </w:trPr>
        <w:tc>
          <w:tcPr>
            <w:tcW w:w="1134" w:type="dxa"/>
          </w:tcPr>
          <w:p w:rsidR="00AB15B6" w:rsidRPr="00507870" w:rsidRDefault="00AB15B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 w:rsidR="00C5577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A058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AB15B6" w:rsidRDefault="00AB15B6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经贸葡语</w:t>
            </w:r>
          </w:p>
          <w:p w:rsidR="00353FC2" w:rsidRPr="00353FC2" w:rsidRDefault="00353FC2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Portuguese for Economy and Business </w:t>
            </w:r>
          </w:p>
        </w:tc>
        <w:tc>
          <w:tcPr>
            <w:tcW w:w="567" w:type="dxa"/>
            <w:vAlign w:val="center"/>
          </w:tcPr>
          <w:p w:rsidR="00AB15B6" w:rsidRPr="00507870" w:rsidRDefault="00B5020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569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2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B15B6" w:rsidRPr="00507870" w:rsidRDefault="00AB15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507870" w:rsidRPr="00507870" w:rsidTr="00B5020E">
        <w:trPr>
          <w:trHeight w:val="510"/>
          <w:jc w:val="center"/>
        </w:trPr>
        <w:tc>
          <w:tcPr>
            <w:tcW w:w="1134" w:type="dxa"/>
            <w:vAlign w:val="center"/>
          </w:tcPr>
          <w:p w:rsidR="00C23197" w:rsidRPr="00507870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C23197" w:rsidRPr="00507870" w:rsidRDefault="00C23197" w:rsidP="00CC4B8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23197" w:rsidRPr="00507870" w:rsidRDefault="008E116D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="00982C0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 w:rsidR="00C23197" w:rsidRPr="00507870" w:rsidRDefault="00B5020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572" w:type="dxa"/>
            <w:vAlign w:val="center"/>
          </w:tcPr>
          <w:p w:rsidR="00C23197" w:rsidRPr="00507870" w:rsidRDefault="00B5020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562" w:type="dxa"/>
            <w:vAlign w:val="center"/>
          </w:tcPr>
          <w:p w:rsidR="00C23197" w:rsidRPr="00507870" w:rsidRDefault="00B5020E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567" w:type="dxa"/>
            <w:vAlign w:val="center"/>
          </w:tcPr>
          <w:p w:rsidR="00C23197" w:rsidRPr="00507870" w:rsidRDefault="00C2319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507870" w:rsidRDefault="00507870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530667" w:rsidRDefault="004D04FB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</w:t>
      </w:r>
      <w:r w:rsidR="00530667">
        <w:rPr>
          <w:rFonts w:ascii="黑体" w:eastAsia="黑体" w:hint="eastAsia"/>
          <w:bCs/>
          <w:sz w:val="24"/>
        </w:rPr>
        <w:t>辅修专业、</w:t>
      </w:r>
      <w:r w:rsidR="00AC69F0">
        <w:rPr>
          <w:rFonts w:ascii="黑体" w:eastAsia="黑体" w:hint="eastAsia"/>
          <w:bCs/>
          <w:sz w:val="24"/>
        </w:rPr>
        <w:t>辅修</w:t>
      </w:r>
      <w:r w:rsidR="00530667">
        <w:rPr>
          <w:rFonts w:ascii="黑体" w:eastAsia="黑体" w:hint="eastAsia"/>
          <w:bCs/>
          <w:sz w:val="24"/>
        </w:rPr>
        <w:t>双学位</w:t>
      </w:r>
      <w:r w:rsidR="00AC69F0">
        <w:rPr>
          <w:rFonts w:ascii="黑体" w:eastAsia="黑体" w:hint="eastAsia"/>
          <w:bCs/>
          <w:sz w:val="24"/>
        </w:rPr>
        <w:t>课程设置及</w:t>
      </w:r>
      <w:r w:rsidR="00530667">
        <w:rPr>
          <w:rFonts w:ascii="黑体" w:eastAsia="黑体" w:hint="eastAsia"/>
          <w:bCs/>
          <w:sz w:val="24"/>
        </w:rPr>
        <w:t>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407"/>
        <w:gridCol w:w="567"/>
        <w:gridCol w:w="568"/>
        <w:gridCol w:w="567"/>
        <w:gridCol w:w="561"/>
        <w:gridCol w:w="6"/>
        <w:gridCol w:w="567"/>
        <w:gridCol w:w="567"/>
        <w:gridCol w:w="567"/>
        <w:gridCol w:w="567"/>
      </w:tblGrid>
      <w:tr w:rsidR="00A23796" w:rsidRPr="0055772A" w:rsidTr="00695741">
        <w:trPr>
          <w:trHeight w:val="283"/>
          <w:tblHeader/>
          <w:jc w:val="center"/>
        </w:trPr>
        <w:tc>
          <w:tcPr>
            <w:tcW w:w="112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55772A" w:rsidRDefault="00A33B64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7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23796" w:rsidRPr="0055772A" w:rsidRDefault="00BC0E8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23796" w:rsidRPr="0055772A" w:rsidRDefault="004876AE" w:rsidP="00A23796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4"/>
            <w:vAlign w:val="center"/>
          </w:tcPr>
          <w:p w:rsidR="00A23796" w:rsidRPr="0055772A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A23796" w:rsidRPr="0055772A" w:rsidTr="00695741">
        <w:trPr>
          <w:trHeight w:val="454"/>
          <w:jc w:val="center"/>
        </w:trPr>
        <w:tc>
          <w:tcPr>
            <w:tcW w:w="112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55772A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vAlign w:val="center"/>
          </w:tcPr>
          <w:p w:rsidR="00A23796" w:rsidRPr="0055772A" w:rsidRDefault="00A23796" w:rsidP="00A2379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gridSpan w:val="2"/>
            <w:vAlign w:val="center"/>
          </w:tcPr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23796" w:rsidRPr="0055772A" w:rsidTr="00695741">
        <w:trPr>
          <w:trHeight w:val="510"/>
          <w:jc w:val="center"/>
        </w:trPr>
        <w:tc>
          <w:tcPr>
            <w:tcW w:w="1129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06001</w:t>
            </w:r>
          </w:p>
        </w:tc>
        <w:tc>
          <w:tcPr>
            <w:tcW w:w="3407" w:type="dxa"/>
            <w:vAlign w:val="center"/>
          </w:tcPr>
          <w:p w:rsidR="00EF160A" w:rsidRPr="00507870" w:rsidRDefault="00EF160A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基础葡萄牙语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1</w:t>
            </w:r>
          </w:p>
          <w:p w:rsidR="00A23796" w:rsidRPr="0055772A" w:rsidRDefault="00EF160A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Elementary Portuguese 1</w:t>
            </w:r>
          </w:p>
        </w:tc>
        <w:tc>
          <w:tcPr>
            <w:tcW w:w="567" w:type="dxa"/>
            <w:vAlign w:val="center"/>
          </w:tcPr>
          <w:p w:rsidR="00A23796" w:rsidRPr="0055772A" w:rsidRDefault="00EF160A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136</w:t>
            </w:r>
          </w:p>
        </w:tc>
        <w:tc>
          <w:tcPr>
            <w:tcW w:w="567" w:type="dxa"/>
            <w:gridSpan w:val="2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136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796" w:rsidRDefault="00EF160A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A23796" w:rsidRPr="0055772A" w:rsidTr="00695741">
        <w:trPr>
          <w:trHeight w:val="553"/>
          <w:jc w:val="center"/>
        </w:trPr>
        <w:tc>
          <w:tcPr>
            <w:tcW w:w="1129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07" w:type="dxa"/>
            <w:vAlign w:val="center"/>
          </w:tcPr>
          <w:p w:rsidR="00EF160A" w:rsidRPr="00507870" w:rsidRDefault="00EF160A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葡萄牙语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视听说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1</w:t>
            </w:r>
          </w:p>
          <w:p w:rsidR="00A23796" w:rsidRPr="0055772A" w:rsidRDefault="00EF160A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Audio-Visual-Oral Portuguese </w:t>
            </w: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A23796" w:rsidRPr="0055772A" w:rsidRDefault="00EF160A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1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796" w:rsidRDefault="00EF160A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A23796" w:rsidRPr="0055772A" w:rsidTr="00695741">
        <w:trPr>
          <w:trHeight w:val="510"/>
          <w:jc w:val="center"/>
        </w:trPr>
        <w:tc>
          <w:tcPr>
            <w:tcW w:w="1129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07" w:type="dxa"/>
            <w:vAlign w:val="center"/>
          </w:tcPr>
          <w:p w:rsidR="00EF160A" w:rsidRPr="00507870" w:rsidRDefault="00EF160A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基础葡萄牙语2</w:t>
            </w:r>
          </w:p>
          <w:p w:rsidR="00A23796" w:rsidRPr="0055772A" w:rsidRDefault="00EF160A" w:rsidP="00FC5B6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Elementary Portuguese 2</w:t>
            </w:r>
          </w:p>
        </w:tc>
        <w:tc>
          <w:tcPr>
            <w:tcW w:w="567" w:type="dxa"/>
            <w:vAlign w:val="center"/>
          </w:tcPr>
          <w:p w:rsidR="00A23796" w:rsidRPr="0055772A" w:rsidRDefault="00EF160A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A23796" w:rsidRPr="00A70311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lang w:val="pt-PT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136</w:t>
            </w:r>
          </w:p>
        </w:tc>
        <w:tc>
          <w:tcPr>
            <w:tcW w:w="567" w:type="dxa"/>
            <w:gridSpan w:val="2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136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796" w:rsidRDefault="00EF160A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A23796" w:rsidRPr="0055772A" w:rsidTr="00695741">
        <w:trPr>
          <w:trHeight w:val="510"/>
          <w:jc w:val="center"/>
        </w:trPr>
        <w:tc>
          <w:tcPr>
            <w:tcW w:w="1129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07" w:type="dxa"/>
            <w:vAlign w:val="center"/>
          </w:tcPr>
          <w:p w:rsidR="00EF160A" w:rsidRPr="00507870" w:rsidRDefault="00EF160A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葡萄牙语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pt-PT"/>
              </w:rPr>
              <w:t>视听说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  <w:p w:rsidR="00A23796" w:rsidRPr="0055772A" w:rsidRDefault="00EF160A" w:rsidP="00FC5B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Audio-Visual-Oral Portuguese 2</w:t>
            </w:r>
          </w:p>
        </w:tc>
        <w:tc>
          <w:tcPr>
            <w:tcW w:w="567" w:type="dxa"/>
            <w:vAlign w:val="center"/>
          </w:tcPr>
          <w:p w:rsidR="00A23796" w:rsidRPr="0055772A" w:rsidRDefault="00EF160A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A23796" w:rsidRPr="0055772A" w:rsidRDefault="00EF160A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796" w:rsidRDefault="00EF160A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A23796" w:rsidRPr="0055772A" w:rsidTr="00695741">
        <w:trPr>
          <w:trHeight w:val="510"/>
          <w:jc w:val="center"/>
        </w:trPr>
        <w:tc>
          <w:tcPr>
            <w:tcW w:w="1129" w:type="dxa"/>
            <w:vAlign w:val="center"/>
          </w:tcPr>
          <w:p w:rsidR="00A23796" w:rsidRPr="0055772A" w:rsidRDefault="00F40FB8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0600</w:t>
            </w:r>
            <w:r w:rsidR="0069574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07" w:type="dxa"/>
            <w:vAlign w:val="center"/>
          </w:tcPr>
          <w:p w:rsidR="00430B84" w:rsidRDefault="00695741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基础葡萄牙语3</w:t>
            </w:r>
          </w:p>
          <w:p w:rsidR="00695741" w:rsidRPr="00430B84" w:rsidRDefault="00695741" w:rsidP="00FC5B6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Elementary Portuguese 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3</w:t>
            </w:r>
          </w:p>
        </w:tc>
        <w:tc>
          <w:tcPr>
            <w:tcW w:w="567" w:type="dxa"/>
            <w:vAlign w:val="center"/>
          </w:tcPr>
          <w:p w:rsidR="00A23796" w:rsidRPr="0055772A" w:rsidRDefault="00EF160A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A23796" w:rsidRPr="0055772A" w:rsidRDefault="00695741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23796" w:rsidRPr="0055772A" w:rsidRDefault="00695741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A23796" w:rsidRPr="0055772A" w:rsidRDefault="00695741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796" w:rsidRDefault="00EF160A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A23796" w:rsidRPr="0055772A" w:rsidTr="00695741">
        <w:trPr>
          <w:trHeight w:val="553"/>
          <w:jc w:val="center"/>
        </w:trPr>
        <w:tc>
          <w:tcPr>
            <w:tcW w:w="1129" w:type="dxa"/>
            <w:vAlign w:val="center"/>
          </w:tcPr>
          <w:p w:rsidR="00A23796" w:rsidRPr="0055772A" w:rsidRDefault="00F40FB8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="0069574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0608</w:t>
            </w:r>
          </w:p>
        </w:tc>
        <w:tc>
          <w:tcPr>
            <w:tcW w:w="3407" w:type="dxa"/>
            <w:vAlign w:val="center"/>
          </w:tcPr>
          <w:p w:rsidR="00430B84" w:rsidRDefault="00695741" w:rsidP="00FC5B6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基础葡萄牙语4</w:t>
            </w:r>
          </w:p>
          <w:p w:rsidR="00695741" w:rsidRPr="0055772A" w:rsidRDefault="00695741" w:rsidP="00FC5B6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 xml:space="preserve">Elementary Portuguese 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4</w:t>
            </w:r>
          </w:p>
        </w:tc>
        <w:tc>
          <w:tcPr>
            <w:tcW w:w="567" w:type="dxa"/>
            <w:vAlign w:val="center"/>
          </w:tcPr>
          <w:p w:rsidR="00A23796" w:rsidRPr="0055772A" w:rsidRDefault="00EF160A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A23796" w:rsidRPr="0055772A" w:rsidRDefault="00695741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23796" w:rsidRPr="0055772A" w:rsidRDefault="00695741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A23796" w:rsidRPr="0055772A" w:rsidRDefault="00695741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796" w:rsidRDefault="00695741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23796" w:rsidRDefault="00FC5B6E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A23796" w:rsidRPr="0055772A" w:rsidTr="00695741">
        <w:trPr>
          <w:trHeight w:val="510"/>
          <w:jc w:val="center"/>
        </w:trPr>
        <w:tc>
          <w:tcPr>
            <w:tcW w:w="1129" w:type="dxa"/>
            <w:vAlign w:val="center"/>
          </w:tcPr>
          <w:p w:rsidR="00A23796" w:rsidRPr="0055772A" w:rsidRDefault="008C1F91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  <w:r w:rsidRPr="00507870">
              <w:rPr>
                <w:rFonts w:ascii="宋体" w:hAnsi="宋体"/>
                <w:color w:val="000000" w:themeColor="text1"/>
                <w:sz w:val="18"/>
                <w:szCs w:val="18"/>
              </w:rPr>
              <w:t>SDC</w:t>
            </w:r>
            <w:r w:rsidRPr="0050787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07" w:type="dxa"/>
            <w:vAlign w:val="center"/>
          </w:tcPr>
          <w:p w:rsidR="008C1F91" w:rsidRPr="00507870" w:rsidRDefault="008C1F91" w:rsidP="00FC5B6E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毕业论文</w:t>
            </w:r>
          </w:p>
          <w:p w:rsidR="00A23796" w:rsidRPr="0055772A" w:rsidRDefault="008C1F91" w:rsidP="00FC5B6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87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Graduation Thesis</w:t>
            </w:r>
          </w:p>
        </w:tc>
        <w:tc>
          <w:tcPr>
            <w:tcW w:w="567" w:type="dxa"/>
            <w:vAlign w:val="center"/>
          </w:tcPr>
          <w:p w:rsidR="00A23796" w:rsidRPr="0055772A" w:rsidRDefault="008C1F91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A23796" w:rsidRPr="0055772A" w:rsidRDefault="008C1F91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23796" w:rsidRPr="0055772A" w:rsidRDefault="008C1F91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gridSpan w:val="2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796" w:rsidRDefault="003778E5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8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67" w:type="dxa"/>
            <w:vAlign w:val="center"/>
          </w:tcPr>
          <w:p w:rsidR="00A23796" w:rsidRDefault="008C1F91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A23796" w:rsidRPr="0055772A" w:rsidTr="00695741">
        <w:trPr>
          <w:trHeight w:val="510"/>
          <w:jc w:val="center"/>
        </w:trPr>
        <w:tc>
          <w:tcPr>
            <w:tcW w:w="1129" w:type="dxa"/>
            <w:vAlign w:val="center"/>
          </w:tcPr>
          <w:p w:rsidR="00A23796" w:rsidRPr="0055772A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3407" w:type="dxa"/>
            <w:vAlign w:val="center"/>
          </w:tcPr>
          <w:p w:rsidR="00A23796" w:rsidRPr="0055772A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23796" w:rsidRPr="0055772A" w:rsidRDefault="00695741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center"/>
          </w:tcPr>
          <w:p w:rsidR="00A23796" w:rsidRPr="0055772A" w:rsidRDefault="003778E5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612/8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gridSpan w:val="2"/>
            <w:vAlign w:val="center"/>
          </w:tcPr>
          <w:p w:rsidR="00A23796" w:rsidRPr="0055772A" w:rsidRDefault="00695741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612</w:t>
            </w:r>
          </w:p>
        </w:tc>
        <w:tc>
          <w:tcPr>
            <w:tcW w:w="567" w:type="dxa"/>
            <w:vAlign w:val="center"/>
          </w:tcPr>
          <w:p w:rsidR="00A23796" w:rsidRDefault="003778E5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8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796" w:rsidRDefault="00695741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  <w:r w:rsidR="00695741">
              <w:rPr>
                <w:rFonts w:ascii="宋体"/>
                <w:sz w:val="18"/>
                <w:szCs w:val="20"/>
              </w:rPr>
              <w:t>4</w:t>
            </w:r>
          </w:p>
        </w:tc>
      </w:tr>
    </w:tbl>
    <w:p w:rsidR="001F2632" w:rsidRDefault="001F2632" w:rsidP="001F2632">
      <w:pPr>
        <w:spacing w:line="500" w:lineRule="exact"/>
        <w:rPr>
          <w:rFonts w:ascii="黑体" w:eastAsia="黑体"/>
          <w:bCs/>
          <w:sz w:val="24"/>
        </w:rPr>
      </w:pPr>
    </w:p>
    <w:p w:rsidR="001F2632" w:rsidRDefault="001F2632" w:rsidP="001F2632">
      <w:pPr>
        <w:spacing w:line="500" w:lineRule="exact"/>
        <w:rPr>
          <w:rFonts w:ascii="黑体" w:eastAsia="黑体"/>
          <w:bCs/>
          <w:sz w:val="24"/>
        </w:rPr>
      </w:pPr>
    </w:p>
    <w:p w:rsidR="001F2632" w:rsidRDefault="001F2632" w:rsidP="001F2632">
      <w:pPr>
        <w:spacing w:line="500" w:lineRule="exact"/>
        <w:rPr>
          <w:rFonts w:ascii="黑体" w:eastAsia="黑体"/>
          <w:bCs/>
          <w:sz w:val="24"/>
        </w:rPr>
        <w:sectPr w:rsidR="001F2632" w:rsidSect="00FC6E1A">
          <w:footerReference w:type="even" r:id="rId9"/>
          <w:footerReference w:type="default" r:id="rId10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982C0A" w:rsidRDefault="009F124F" w:rsidP="00982C0A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</w:t>
      </w:r>
      <w:r w:rsidRPr="00A87532">
        <w:rPr>
          <w:rFonts w:ascii="黑体" w:eastAsia="黑体" w:hint="eastAsia"/>
          <w:bCs/>
          <w:sz w:val="24"/>
        </w:rPr>
        <w:t>矩阵</w:t>
      </w:r>
      <w:r>
        <w:rPr>
          <w:rFonts w:ascii="黑体" w:eastAsia="黑体" w:hint="eastAsia"/>
          <w:bCs/>
          <w:sz w:val="24"/>
        </w:rPr>
        <w:t>图</w:t>
      </w:r>
    </w:p>
    <w:tbl>
      <w:tblPr>
        <w:tblStyle w:val="af3"/>
        <w:tblW w:w="14175" w:type="dxa"/>
        <w:jc w:val="center"/>
        <w:tblLook w:val="04A0"/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:rsidR="00982C0A" w:rsidRPr="003926D4" w:rsidTr="0048733B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982C0A">
              <w:rPr>
                <w:rFonts w:ascii="宋体" w:hAnsi="宋体" w:hint="eastAsia"/>
                <w:b/>
                <w:sz w:val="18"/>
                <w:szCs w:val="18"/>
              </w:rPr>
              <w:t>本专业培养具备扎实的葡萄牙语听、说、读、写、译基本技能，掌握葡萄牙语使用国和地区语言、文学、历史、政治、经济、文化、宗教、社会等相关知识，兼具人文精神与科学素养，富有创新精神和创业能力，能在外事、经贸、文化、科研、旅游等部门从事翻译、研究、管理等工作的德才兼备、具有国际视野的复合型人才。</w:t>
            </w:r>
          </w:p>
        </w:tc>
      </w:tr>
      <w:tr w:rsidR="00982C0A" w:rsidRPr="003926D4" w:rsidTr="0048733B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具有扎实的葡</w:t>
            </w: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语语言</w:t>
            </w:r>
            <w:r w:rsidR="009C4DFC">
              <w:rPr>
                <w:rFonts w:ascii="宋体" w:hAnsi="宋体" w:hint="eastAsia"/>
                <w:b/>
                <w:sz w:val="18"/>
                <w:szCs w:val="18"/>
              </w:rPr>
              <w:t>技能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具有宽厚的葡</w:t>
            </w: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语语言文学及文化知识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培养目标3：</w:t>
            </w: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具有较广泛的相关专业知识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培养目标4：</w:t>
            </w: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具有较强的跨文化交际能力和专业核心竞争力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5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具有</w:t>
            </w:r>
            <w:r w:rsidR="0048733B" w:rsidRPr="0048733B">
              <w:rPr>
                <w:rFonts w:ascii="宋体" w:hAnsi="宋体" w:hint="eastAsia"/>
                <w:b/>
                <w:sz w:val="18"/>
                <w:szCs w:val="18"/>
              </w:rPr>
              <w:t>广阔的国际视野</w:t>
            </w:r>
            <w:r w:rsidR="0048733B">
              <w:rPr>
                <w:rFonts w:ascii="宋体" w:hAnsi="宋体" w:hint="eastAsia"/>
                <w:b/>
                <w:sz w:val="18"/>
                <w:szCs w:val="18"/>
              </w:rPr>
              <w:t>和深厚的</w:t>
            </w:r>
            <w:r w:rsidR="0048733B">
              <w:rPr>
                <w:rFonts w:ascii="宋体" w:hAnsi="宋体"/>
                <w:b/>
                <w:sz w:val="18"/>
                <w:szCs w:val="18"/>
              </w:rPr>
              <w:t>人文</w:t>
            </w: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素养</w:t>
            </w: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982C0A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982C0A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熟练掌握葡</w:t>
            </w: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语语言基础知识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AF5BE1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AF5BE1" w:rsidRPr="00AF5BE1">
              <w:rPr>
                <w:rFonts w:ascii="宋体" w:hAnsi="宋体" w:hint="eastAsia"/>
                <w:b/>
                <w:sz w:val="18"/>
                <w:szCs w:val="18"/>
              </w:rPr>
              <w:t>了解葡萄牙语语言和文学的发展历史，熟悉葡萄牙语文学的重要作家和作品；</w:t>
            </w:r>
            <w:r w:rsidR="00AF5BE1" w:rsidRPr="003926D4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AF5BE1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AF5BE1" w:rsidRPr="00AF5BE1">
              <w:rPr>
                <w:rFonts w:ascii="宋体" w:hAnsi="宋体" w:hint="eastAsia"/>
                <w:b/>
                <w:sz w:val="18"/>
                <w:szCs w:val="18"/>
              </w:rPr>
              <w:t>掌握研究语言学、文学、翻译、文化等方向的相关基本理论和基本方法；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1-4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AF5BE1" w:rsidRPr="00AF5BE1">
              <w:rPr>
                <w:rFonts w:ascii="宋体" w:hAnsi="宋体" w:hint="eastAsia"/>
                <w:b/>
                <w:sz w:val="18"/>
                <w:szCs w:val="18"/>
              </w:rPr>
              <w:t>了解葡萄牙语国家与地区历史和当代社会的基本情况，熟悉中葡文化的主要异同；</w:t>
            </w: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1-5：熟悉我国国情、大政方针，了解国际发展动态和时政热点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060046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1-6：掌握文献检索和资料查询的常用方法，掌握专业研究的学术规范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982C0A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982C0A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具有独立获取知识、分析和解决问题的能力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AF5BE1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AF5BE1" w:rsidRPr="00AF5BE1">
              <w:rPr>
                <w:rFonts w:ascii="宋体" w:hAnsi="宋体" w:hint="eastAsia"/>
                <w:b/>
                <w:sz w:val="18"/>
                <w:szCs w:val="18"/>
              </w:rPr>
              <w:t>具有良好的葡萄牙语语言综合运用能力；</w:t>
            </w:r>
            <w:r w:rsidR="00AF5BE1" w:rsidRPr="003926D4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AF5BE1" w:rsidRPr="00AF5BE1">
              <w:rPr>
                <w:rFonts w:ascii="宋体" w:hAnsi="宋体" w:hint="eastAsia"/>
                <w:b/>
                <w:sz w:val="18"/>
                <w:szCs w:val="18"/>
              </w:rPr>
              <w:t>具有葡萄牙语文学品鉴能力、葡汉口笔语互译能力</w:t>
            </w: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277EA0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2-4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277EA0" w:rsidRPr="00277EA0">
              <w:rPr>
                <w:rFonts w:ascii="宋体" w:hAnsi="宋体" w:hint="eastAsia"/>
                <w:b/>
                <w:sz w:val="18"/>
                <w:szCs w:val="18"/>
              </w:rPr>
              <w:t>具有良好的跨文化交际能力，创新思辨能力和社会实践能力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060046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2-5：</w:t>
            </w:r>
            <w:r w:rsidR="00277EA0" w:rsidRPr="00277EA0">
              <w:rPr>
                <w:rFonts w:ascii="宋体" w:hAnsi="宋体" w:hint="eastAsia"/>
                <w:b/>
                <w:sz w:val="18"/>
                <w:szCs w:val="18"/>
              </w:rPr>
              <w:t>良好的汉语表达能力、较高的第二外国语运用能力和计算机操作能力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060046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2-6：</w:t>
            </w:r>
            <w:r w:rsidR="00277EA0" w:rsidRPr="00277EA0">
              <w:rPr>
                <w:rFonts w:ascii="宋体" w:hAnsi="宋体" w:hint="eastAsia"/>
                <w:b/>
                <w:sz w:val="18"/>
                <w:szCs w:val="18"/>
              </w:rPr>
              <w:t>具有运用现代技术手段获取信息、解决问题的能力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982C0A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982C0A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277EA0" w:rsidRPr="00277EA0">
              <w:rPr>
                <w:rFonts w:ascii="宋体" w:hAnsi="宋体" w:hint="eastAsia"/>
                <w:b/>
                <w:sz w:val="18"/>
                <w:szCs w:val="18"/>
              </w:rPr>
              <w:t>具有良好的身体素质和心理素质；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9C4DFC" w:rsidRPr="009C4DFC">
              <w:rPr>
                <w:rFonts w:ascii="宋体" w:hAnsi="宋体" w:hint="eastAsia"/>
                <w:b/>
                <w:sz w:val="18"/>
                <w:szCs w:val="18"/>
              </w:rPr>
              <w:t>具有优秀的思想道德品质、正确的世界观、价值观、人生观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80470D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/>
                <w:b/>
                <w:sz w:val="18"/>
                <w:szCs w:val="18"/>
              </w:rPr>
              <w:t>3-3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9C4DFC" w:rsidRPr="009C4DFC">
              <w:rPr>
                <w:rFonts w:ascii="宋体" w:hAnsi="宋体" w:hint="eastAsia"/>
                <w:b/>
                <w:sz w:val="18"/>
                <w:szCs w:val="18"/>
              </w:rPr>
              <w:t>具有良好的思想政治素质和高度的社会责任感；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48733B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82C0A" w:rsidRPr="003926D4" w:rsidTr="0048733B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9C4DFC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060046">
              <w:rPr>
                <w:rFonts w:ascii="宋体" w:hAnsi="宋体" w:hint="eastAsia"/>
                <w:b/>
                <w:sz w:val="18"/>
                <w:szCs w:val="18"/>
              </w:rPr>
              <w:t>3-4：</w:t>
            </w:r>
            <w:r w:rsidR="009C4DFC" w:rsidRPr="009C4DFC">
              <w:rPr>
                <w:rFonts w:ascii="宋体" w:hAnsi="宋体" w:hint="eastAsia"/>
                <w:b/>
                <w:sz w:val="18"/>
                <w:szCs w:val="18"/>
              </w:rPr>
              <w:t xml:space="preserve">具有良好的人文科学素养、国际视野和中国情怀。 </w:t>
            </w:r>
            <w:r w:rsidR="009C4DFC" w:rsidRPr="003926D4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82C0A" w:rsidRPr="003926D4" w:rsidRDefault="00982C0A" w:rsidP="004873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</w:tbl>
    <w:p w:rsidR="00982C0A" w:rsidRDefault="00982C0A" w:rsidP="009F124F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1F2632" w:rsidRDefault="001F2632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1F2632" w:rsidRDefault="001F2632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1F2632" w:rsidRDefault="001F2632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1F2632" w:rsidRDefault="001F2632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C57ECA" w:rsidRDefault="00530667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</w:t>
      </w:r>
      <w:r w:rsidR="009F124F">
        <w:rPr>
          <w:rFonts w:ascii="黑体" w:eastAsia="黑体" w:hint="eastAsia"/>
          <w:bCs/>
          <w:sz w:val="24"/>
        </w:rPr>
        <w:t>二</w:t>
      </w:r>
      <w:r w:rsidR="00E3628C">
        <w:rPr>
          <w:rFonts w:ascii="黑体" w:eastAsia="黑体" w:hint="eastAsia"/>
          <w:bCs/>
          <w:sz w:val="24"/>
        </w:rPr>
        <w:t>、</w:t>
      </w:r>
      <w:r w:rsidR="00A87532" w:rsidRPr="00A87532">
        <w:rPr>
          <w:rFonts w:ascii="黑体" w:eastAsia="黑体" w:hint="eastAsia"/>
          <w:bCs/>
          <w:sz w:val="24"/>
        </w:rPr>
        <w:t>课程</w:t>
      </w:r>
      <w:r w:rsidR="00A87532">
        <w:rPr>
          <w:rFonts w:ascii="黑体" w:eastAsia="黑体" w:hint="eastAsia"/>
          <w:bCs/>
          <w:sz w:val="24"/>
        </w:rPr>
        <w:t>体系</w:t>
      </w:r>
      <w:r w:rsidR="00DC1329">
        <w:rPr>
          <w:rFonts w:ascii="黑体" w:eastAsia="黑体" w:hint="eastAsia"/>
          <w:bCs/>
          <w:sz w:val="24"/>
        </w:rPr>
        <w:t>支撑</w:t>
      </w:r>
      <w:r w:rsidR="00A87532" w:rsidRPr="00A87532">
        <w:rPr>
          <w:rFonts w:ascii="黑体" w:eastAsia="黑体" w:hint="eastAsia"/>
          <w:bCs/>
          <w:sz w:val="24"/>
        </w:rPr>
        <w:t>毕业要求</w:t>
      </w:r>
      <w:r w:rsidR="00DC1329">
        <w:rPr>
          <w:rFonts w:ascii="黑体" w:eastAsia="黑体" w:hint="eastAsia"/>
          <w:bCs/>
          <w:sz w:val="24"/>
        </w:rPr>
        <w:t>实现关系</w:t>
      </w:r>
      <w:r w:rsidR="00A87532" w:rsidRPr="00A87532">
        <w:rPr>
          <w:rFonts w:ascii="黑体" w:eastAsia="黑体" w:hint="eastAsia"/>
          <w:bCs/>
          <w:sz w:val="24"/>
        </w:rPr>
        <w:t>矩阵</w:t>
      </w:r>
      <w:r w:rsidR="00DC1329">
        <w:rPr>
          <w:rFonts w:ascii="黑体" w:eastAsia="黑体" w:hint="eastAsia"/>
          <w:bCs/>
          <w:sz w:val="24"/>
        </w:rPr>
        <w:t>图</w:t>
      </w:r>
    </w:p>
    <w:p w:rsidR="00467B27" w:rsidRPr="002A594E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2A594E">
        <w:rPr>
          <w:rFonts w:ascii="黑体" w:eastAsia="黑体" w:hint="eastAsia"/>
          <w:bCs/>
          <w:sz w:val="24"/>
        </w:rPr>
        <w:t>（一）通识教育课程</w:t>
      </w:r>
      <w:r w:rsidR="001D4796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04104" w:rsidRPr="000643B7" w:rsidTr="003926D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Default="00204104" w:rsidP="00204104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Default="00204104" w:rsidP="003E339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0643B7" w:rsidRDefault="00204104" w:rsidP="00204104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204104" w:rsidRPr="000643B7" w:rsidTr="003926D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204104" w:rsidRPr="000643B7" w:rsidRDefault="0048733B" w:rsidP="0048733B">
            <w:pPr>
              <w:adjustRightInd w:val="0"/>
              <w:snapToGrid w:val="0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1-6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04104" w:rsidRPr="000643B7" w:rsidRDefault="00ED21F9" w:rsidP="00ED21F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2-6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48733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48733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9" w:name="RANGE!E7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9"/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48733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48733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0" w:name="RANGE!E10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10"/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982C0A" w:rsidRDefault="00204104" w:rsidP="002041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2C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34GEC0</w:t>
            </w:r>
            <w:r w:rsidR="001A0549" w:rsidRPr="00982C0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982C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ED21F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35" w:type="dxa"/>
            <w:vAlign w:val="center"/>
          </w:tcPr>
          <w:p w:rsidR="00204104" w:rsidRPr="00ED21F9" w:rsidRDefault="00204104" w:rsidP="0020410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</w:pPr>
            <w:bookmarkStart w:id="11" w:name="RANGE!E18"/>
            <w:r w:rsidRPr="00982C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大学计算机</w:t>
            </w:r>
            <w:bookmarkEnd w:id="11"/>
            <w:r w:rsidR="00ED21F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pt-PT"/>
              </w:rPr>
              <w:t>A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982C0A" w:rsidRDefault="00204104" w:rsidP="002041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2C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34GEC</w:t>
            </w:r>
            <w:r w:rsidR="001A0549" w:rsidRPr="00982C0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982C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</w:t>
            </w:r>
            <w:r w:rsidR="00ED21F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35" w:type="dxa"/>
            <w:vAlign w:val="center"/>
          </w:tcPr>
          <w:p w:rsidR="00204104" w:rsidRPr="00982C0A" w:rsidRDefault="00ED21F9" w:rsidP="0020410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多媒体技术及应用实验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982C0A" w:rsidRDefault="00204104" w:rsidP="002041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2C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91GEC0</w:t>
            </w:r>
            <w:r w:rsidR="001A0549" w:rsidRPr="00982C0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982C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204104" w:rsidRPr="00982C0A" w:rsidRDefault="00204104" w:rsidP="0020410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2C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大学数学A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150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161506">
              <w:rPr>
                <w:rFonts w:asciiTheme="minorEastAsia" w:eastAsiaTheme="minorEastAsia" w:hAnsiTheme="minorEastAsia" w:hint="eastAsia"/>
                <w:sz w:val="18"/>
                <w:szCs w:val="18"/>
              </w:rPr>
              <w:t>GECR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Y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*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艺术教育课程（八选一）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ED21F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204104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4876AE">
        <w:rPr>
          <w:rFonts w:ascii="黑体" w:eastAsia="黑体" w:hint="eastAsia"/>
          <w:bCs/>
          <w:sz w:val="24"/>
        </w:rPr>
        <w:t>（二）学科</w:t>
      </w:r>
      <w:r w:rsidR="007C05E1" w:rsidRPr="004876AE">
        <w:rPr>
          <w:rFonts w:ascii="黑体" w:eastAsia="黑体" w:hint="eastAsia"/>
          <w:bCs/>
          <w:sz w:val="24"/>
        </w:rPr>
        <w:t>/</w:t>
      </w:r>
      <w:r w:rsidRPr="004876AE">
        <w:rPr>
          <w:rFonts w:ascii="黑体" w:eastAsia="黑体" w:hint="eastAsia"/>
          <w:bCs/>
          <w:sz w:val="24"/>
        </w:rPr>
        <w:t>专业课程</w:t>
      </w:r>
      <w:r w:rsidR="001D4796" w:rsidRPr="004876AE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22"/>
        <w:gridCol w:w="567"/>
        <w:gridCol w:w="567"/>
        <w:gridCol w:w="632"/>
        <w:gridCol w:w="576"/>
        <w:gridCol w:w="634"/>
        <w:gridCol w:w="567"/>
        <w:gridCol w:w="518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04104" w:rsidRPr="000643B7" w:rsidTr="003926D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Default="00204104" w:rsidP="007F19BD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Default="00204104" w:rsidP="007F19B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0643B7" w:rsidRDefault="00204104" w:rsidP="007F19BD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F17A06" w:rsidRPr="000643B7" w:rsidTr="00F17A06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632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204104" w:rsidRPr="000643B7" w:rsidRDefault="003F72D8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1-6</w:t>
            </w:r>
          </w:p>
        </w:tc>
        <w:tc>
          <w:tcPr>
            <w:tcW w:w="634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67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18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04104" w:rsidRPr="000643B7" w:rsidRDefault="003F72D8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2-6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7F19B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05DFC01001</w:t>
            </w:r>
          </w:p>
        </w:tc>
        <w:tc>
          <w:tcPr>
            <w:tcW w:w="2735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57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05DFC01002</w:t>
            </w:r>
          </w:p>
        </w:tc>
        <w:tc>
          <w:tcPr>
            <w:tcW w:w="2735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中国古代思想史</w:t>
            </w:r>
          </w:p>
        </w:tc>
        <w:tc>
          <w:tcPr>
            <w:tcW w:w="57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0B601D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0B601D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05DFC01003</w:t>
            </w:r>
          </w:p>
        </w:tc>
        <w:tc>
          <w:tcPr>
            <w:tcW w:w="2735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二外英语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3F72D8" w:rsidRDefault="003F72D8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b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05DFC01004</w:t>
            </w:r>
          </w:p>
        </w:tc>
        <w:tc>
          <w:tcPr>
            <w:tcW w:w="2735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57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26"/>
          <w:jc w:val="center"/>
        </w:trPr>
        <w:tc>
          <w:tcPr>
            <w:tcW w:w="1128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05DFC01005</w:t>
            </w:r>
          </w:p>
        </w:tc>
        <w:tc>
          <w:tcPr>
            <w:tcW w:w="2735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二外英语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05DFC01005</w:t>
            </w:r>
          </w:p>
        </w:tc>
        <w:tc>
          <w:tcPr>
            <w:tcW w:w="2735" w:type="dxa"/>
            <w:vAlign w:val="center"/>
          </w:tcPr>
          <w:p w:rsidR="004127C6" w:rsidRPr="000643B7" w:rsidRDefault="00ED21F9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二外英语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3F72D8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0643B7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F17A06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SDC06001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基础葡萄牙语1</w:t>
            </w:r>
          </w:p>
        </w:tc>
        <w:tc>
          <w:tcPr>
            <w:tcW w:w="57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441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SDC06002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葡萄牙语</w:t>
            </w:r>
            <w:r>
              <w:rPr>
                <w:rFonts w:ascii="宋体" w:hAnsi="宋体"/>
                <w:sz w:val="18"/>
                <w:szCs w:val="18"/>
              </w:rPr>
              <w:t>视听说1</w:t>
            </w:r>
          </w:p>
        </w:tc>
        <w:tc>
          <w:tcPr>
            <w:tcW w:w="57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F17A06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SDC06003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葡萄牙语语音实践</w:t>
            </w:r>
          </w:p>
        </w:tc>
        <w:tc>
          <w:tcPr>
            <w:tcW w:w="572" w:type="dxa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D134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F17A06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</w:pP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</w:tcPr>
          <w:p w:rsidR="00F17A06" w:rsidRPr="00F17A06" w:rsidRDefault="00F17A06" w:rsidP="00F17A06"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</w:tcPr>
          <w:p w:rsidR="00F17A06" w:rsidRPr="00F17A06" w:rsidRDefault="00F17A06" w:rsidP="00F17A06">
            <w:pPr>
              <w:adjustRightInd w:val="0"/>
              <w:snapToGrid w:val="0"/>
              <w:jc w:val="center"/>
              <w:rPr>
                <w:rFonts w:ascii="宋体" w:hAnsi="宋体" w:cs="AdobeSongStd-Light"/>
                <w:b/>
                <w:kern w:val="0"/>
                <w:sz w:val="18"/>
                <w:szCs w:val="18"/>
                <w:lang w:val="pt-PT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</w:tcPr>
          <w:p w:rsidR="00F17A06" w:rsidRPr="00F17A06" w:rsidRDefault="00F17A06" w:rsidP="00F17A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</w:pPr>
          </w:p>
        </w:tc>
        <w:tc>
          <w:tcPr>
            <w:tcW w:w="573" w:type="dxa"/>
          </w:tcPr>
          <w:p w:rsidR="00F17A06" w:rsidRPr="00F17A06" w:rsidRDefault="00F17A06" w:rsidP="00F17A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F17A06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SDC06004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基础葡萄牙语2</w:t>
            </w:r>
          </w:p>
        </w:tc>
        <w:tc>
          <w:tcPr>
            <w:tcW w:w="572" w:type="dxa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D134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86FF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86FF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86FF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86FF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SDC06005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葡萄牙语视听说2</w:t>
            </w:r>
          </w:p>
        </w:tc>
        <w:tc>
          <w:tcPr>
            <w:tcW w:w="572" w:type="dxa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D134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SDC06006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基础葡萄牙语3</w:t>
            </w:r>
          </w:p>
        </w:tc>
        <w:tc>
          <w:tcPr>
            <w:tcW w:w="572" w:type="dxa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D134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9293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9293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9293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9293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SDC06007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葡萄牙语阅读1</w:t>
            </w:r>
          </w:p>
        </w:tc>
        <w:tc>
          <w:tcPr>
            <w:tcW w:w="572" w:type="dxa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D134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SDC06008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基础葡萄牙语4</w:t>
            </w:r>
          </w:p>
        </w:tc>
        <w:tc>
          <w:tcPr>
            <w:tcW w:w="572" w:type="dxa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D134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F11E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F11E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F11E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F11E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SDC06009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葡萄牙语阅读2</w:t>
            </w:r>
          </w:p>
        </w:tc>
        <w:tc>
          <w:tcPr>
            <w:tcW w:w="572" w:type="dxa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D134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39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SDC06010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高级葡萄牙语1</w:t>
            </w:r>
          </w:p>
        </w:tc>
        <w:tc>
          <w:tcPr>
            <w:tcW w:w="572" w:type="dxa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D134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F6BB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F6BB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F6BB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F6BB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SDC06011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葡萄牙语笔译理论与实践1</w:t>
            </w:r>
          </w:p>
        </w:tc>
        <w:tc>
          <w:tcPr>
            <w:tcW w:w="57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56B1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56B1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56B1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56B1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SDC06012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高级葡萄牙语2</w:t>
            </w:r>
          </w:p>
        </w:tc>
        <w:tc>
          <w:tcPr>
            <w:tcW w:w="57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C7CF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C7CF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C7CF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C7CF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lastRenderedPageBreak/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SDC06013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葡萄牙语笔译理论与实践2</w:t>
            </w:r>
          </w:p>
        </w:tc>
        <w:tc>
          <w:tcPr>
            <w:tcW w:w="57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D7A2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D7A2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D7A2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D7A2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C5577D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SDC06014</w:t>
            </w:r>
          </w:p>
        </w:tc>
        <w:tc>
          <w:tcPr>
            <w:tcW w:w="2735" w:type="dxa"/>
            <w:vAlign w:val="center"/>
          </w:tcPr>
          <w:p w:rsidR="00F17A06" w:rsidRPr="00F17A06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毕业</w:t>
            </w: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实习</w:t>
            </w:r>
          </w:p>
        </w:tc>
        <w:tc>
          <w:tcPr>
            <w:tcW w:w="57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34" w:type="dxa"/>
            <w:vAlign w:val="center"/>
          </w:tcPr>
          <w:p w:rsidR="00F17A06" w:rsidRPr="00F17A06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8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F17A06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b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F17A06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b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17A06" w:rsidRPr="000643B7" w:rsidTr="00F17A06">
        <w:trPr>
          <w:trHeight w:val="510"/>
          <w:jc w:val="center"/>
        </w:trPr>
        <w:tc>
          <w:tcPr>
            <w:tcW w:w="1128" w:type="dxa"/>
            <w:vAlign w:val="center"/>
          </w:tcPr>
          <w:p w:rsidR="00F17A06" w:rsidRPr="000643B7" w:rsidRDefault="00C5577D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AdobeSongStd-Light"/>
                <w:kern w:val="0"/>
                <w:sz w:val="18"/>
                <w:szCs w:val="18"/>
                <w:lang w:val="pt-PT"/>
              </w:rPr>
              <w:t>SDC06015</w:t>
            </w:r>
          </w:p>
        </w:tc>
        <w:tc>
          <w:tcPr>
            <w:tcW w:w="2735" w:type="dxa"/>
            <w:vAlign w:val="center"/>
          </w:tcPr>
          <w:p w:rsidR="00F17A06" w:rsidRPr="000643B7" w:rsidRDefault="00F17A06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72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F17A06" w:rsidRPr="000643B7" w:rsidRDefault="00F17A06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17A06" w:rsidRPr="000643B7" w:rsidRDefault="00F17A06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1F2632" w:rsidRDefault="001F2632" w:rsidP="00E36167">
      <w:pPr>
        <w:widowControl/>
        <w:jc w:val="left"/>
        <w:rPr>
          <w:rFonts w:ascii="黑体" w:eastAsia="黑体"/>
          <w:bCs/>
          <w:sz w:val="24"/>
        </w:rPr>
      </w:pPr>
    </w:p>
    <w:p w:rsidR="00F73204" w:rsidRDefault="00F73204" w:rsidP="00E36167">
      <w:pPr>
        <w:widowControl/>
        <w:jc w:val="left"/>
        <w:rPr>
          <w:rFonts w:ascii="黑体" w:eastAsia="黑体"/>
          <w:bCs/>
          <w:sz w:val="24"/>
        </w:rPr>
      </w:pPr>
    </w:p>
    <w:p w:rsidR="00F73204" w:rsidRDefault="00F73204" w:rsidP="00E36167">
      <w:pPr>
        <w:widowControl/>
        <w:jc w:val="left"/>
        <w:rPr>
          <w:rFonts w:ascii="黑体" w:eastAsia="黑体"/>
          <w:bCs/>
          <w:sz w:val="24"/>
        </w:rPr>
      </w:pPr>
    </w:p>
    <w:p w:rsidR="00F73204" w:rsidRDefault="00F73204" w:rsidP="00E36167">
      <w:pPr>
        <w:widowControl/>
        <w:jc w:val="left"/>
        <w:rPr>
          <w:rFonts w:ascii="黑体" w:eastAsia="黑体"/>
          <w:bCs/>
          <w:sz w:val="24"/>
        </w:rPr>
      </w:pPr>
    </w:p>
    <w:p w:rsidR="001F2632" w:rsidRPr="00E36167" w:rsidRDefault="001F2632" w:rsidP="00E36167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>
        <w:rPr>
          <w:rFonts w:ascii="黑体" w:eastAsia="黑体" w:hint="eastAsia"/>
          <w:bCs/>
          <w:sz w:val="24"/>
        </w:rPr>
        <w:t>十三</w:t>
      </w:r>
      <w:r>
        <w:rPr>
          <w:rFonts w:ascii="黑体" w:eastAsia="黑体"/>
          <w:bCs/>
          <w:sz w:val="24"/>
        </w:rPr>
        <w:t>、课程地图</w:t>
      </w:r>
    </w:p>
    <w:tbl>
      <w:tblPr>
        <w:tblStyle w:val="af3"/>
        <w:tblW w:w="13652" w:type="dxa"/>
        <w:tblLayout w:type="fixed"/>
        <w:tblLook w:val="04A0"/>
      </w:tblPr>
      <w:tblGrid>
        <w:gridCol w:w="817"/>
        <w:gridCol w:w="851"/>
        <w:gridCol w:w="1559"/>
        <w:gridCol w:w="1843"/>
        <w:gridCol w:w="1559"/>
        <w:gridCol w:w="1984"/>
        <w:gridCol w:w="1276"/>
        <w:gridCol w:w="1418"/>
        <w:gridCol w:w="1172"/>
        <w:gridCol w:w="103"/>
        <w:gridCol w:w="1070"/>
      </w:tblGrid>
      <w:tr w:rsidR="00C5577D" w:rsidTr="004C57A9">
        <w:tc>
          <w:tcPr>
            <w:tcW w:w="1668" w:type="dxa"/>
            <w:gridSpan w:val="2"/>
            <w:shd w:val="clear" w:color="auto" w:fill="548DD4" w:themeFill="text2" w:themeFillTint="99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:rsidR="00C5577D" w:rsidRDefault="00C5577D" w:rsidP="004C57A9">
            <w:pPr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第一学期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C5577D" w:rsidRDefault="00C5577D" w:rsidP="004C57A9">
            <w:pPr>
              <w:jc w:val="center"/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第二学期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C5577D" w:rsidRDefault="00C5577D" w:rsidP="004C57A9">
            <w:pPr>
              <w:jc w:val="center"/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第三学期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:rsidR="00C5577D" w:rsidRDefault="00C5577D" w:rsidP="004C57A9">
            <w:pPr>
              <w:jc w:val="center"/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第四学期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C5577D" w:rsidRDefault="00C5577D" w:rsidP="004C57A9">
            <w:pPr>
              <w:jc w:val="center"/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第五学期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5577D" w:rsidRDefault="00C5577D" w:rsidP="004C57A9">
            <w:pPr>
              <w:jc w:val="center"/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第六学期</w:t>
            </w:r>
          </w:p>
        </w:tc>
        <w:tc>
          <w:tcPr>
            <w:tcW w:w="1275" w:type="dxa"/>
            <w:gridSpan w:val="2"/>
            <w:shd w:val="clear" w:color="auto" w:fill="548DD4" w:themeFill="text2" w:themeFillTint="99"/>
          </w:tcPr>
          <w:p w:rsidR="00C5577D" w:rsidRDefault="00C5577D" w:rsidP="004C57A9">
            <w:pPr>
              <w:jc w:val="center"/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第七学期</w:t>
            </w:r>
          </w:p>
        </w:tc>
        <w:tc>
          <w:tcPr>
            <w:tcW w:w="1070" w:type="dxa"/>
            <w:shd w:val="clear" w:color="auto" w:fill="548DD4" w:themeFill="text2" w:themeFillTint="99"/>
          </w:tcPr>
          <w:p w:rsidR="00C5577D" w:rsidRDefault="00C5577D" w:rsidP="004C57A9">
            <w:pPr>
              <w:jc w:val="center"/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第八学期</w:t>
            </w:r>
          </w:p>
        </w:tc>
      </w:tr>
      <w:tr w:rsidR="00C5577D" w:rsidTr="004C57A9">
        <w:tc>
          <w:tcPr>
            <w:tcW w:w="1668" w:type="dxa"/>
            <w:gridSpan w:val="2"/>
            <w:vMerge w:val="restart"/>
            <w:shd w:val="clear" w:color="auto" w:fill="95B3D7" w:themeFill="accent1" w:themeFillTint="99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通识教育课程</w:t>
            </w:r>
          </w:p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84" w:type="dxa"/>
            <w:gridSpan w:val="9"/>
            <w:shd w:val="clear" w:color="auto" w:fill="B6DDE8" w:themeFill="accent5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形势与政策</w:t>
            </w:r>
          </w:p>
        </w:tc>
      </w:tr>
      <w:tr w:rsidR="00C5577D" w:rsidTr="004C57A9">
        <w:tc>
          <w:tcPr>
            <w:tcW w:w="1668" w:type="dxa"/>
            <w:gridSpan w:val="2"/>
            <w:vMerge/>
            <w:shd w:val="clear" w:color="auto" w:fill="95B3D7" w:themeFill="accent1" w:themeFillTint="99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25" w:type="dxa"/>
            <w:gridSpan w:val="8"/>
            <w:shd w:val="clear" w:color="auto" w:fill="B6DDE8" w:themeFill="accent5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创业基础、职业生涯规划、艺术教育课程、通识通选课程、通识教育网络课程</w:t>
            </w:r>
          </w:p>
        </w:tc>
      </w:tr>
      <w:tr w:rsidR="00C5577D" w:rsidTr="004C57A9">
        <w:tc>
          <w:tcPr>
            <w:tcW w:w="1668" w:type="dxa"/>
            <w:gridSpan w:val="2"/>
            <w:vMerge/>
            <w:shd w:val="clear" w:color="auto" w:fill="95B3D7" w:themeFill="accent1" w:themeFillTint="99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4"/>
            <w:shd w:val="clear" w:color="auto" w:fill="B6DDE8" w:themeFill="accent5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大学英语、大学体育、思想政治理论课</w:t>
            </w:r>
          </w:p>
        </w:tc>
        <w:tc>
          <w:tcPr>
            <w:tcW w:w="5039" w:type="dxa"/>
            <w:gridSpan w:val="5"/>
            <w:shd w:val="clear" w:color="auto" w:fill="B6DDE8" w:themeFill="accent5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C5577D" w:rsidTr="004C57A9">
        <w:tc>
          <w:tcPr>
            <w:tcW w:w="1668" w:type="dxa"/>
            <w:gridSpan w:val="2"/>
            <w:vMerge/>
            <w:shd w:val="clear" w:color="auto" w:fill="95B3D7" w:themeFill="accent1" w:themeFillTint="99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C5577D" w:rsidRDefault="00C5577D" w:rsidP="004C57A9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大学计算机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I（1）</w:t>
            </w:r>
          </w:p>
          <w:p w:rsidR="00C5577D" w:rsidRDefault="00C5577D" w:rsidP="004C57A9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军事理论（1）</w:t>
            </w:r>
          </w:p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军事技能（1）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C5577D" w:rsidRDefault="00C5577D" w:rsidP="004C57A9">
            <w:pPr>
              <w:snapToGrid w:val="0"/>
              <w:spacing w:line="36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大学计算机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II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C5577D" w:rsidRDefault="00C5577D" w:rsidP="004C57A9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思想政治理论课社会实践（4）</w:t>
            </w:r>
          </w:p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39" w:type="dxa"/>
            <w:gridSpan w:val="5"/>
            <w:vMerge w:val="restart"/>
            <w:shd w:val="clear" w:color="auto" w:fill="B6DDE8" w:themeFill="accent5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C5577D" w:rsidTr="004C57A9">
        <w:tc>
          <w:tcPr>
            <w:tcW w:w="817" w:type="dxa"/>
            <w:vMerge w:val="restart"/>
            <w:shd w:val="clear" w:color="auto" w:fill="95B3D7" w:themeFill="accent1" w:themeFillTint="99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学科基础课程</w:t>
            </w: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学科</w:t>
            </w:r>
          </w:p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核心课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古代汉语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中国古代思想史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二外英语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二外英语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39" w:type="dxa"/>
            <w:gridSpan w:val="5"/>
            <w:vMerge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5577D" w:rsidTr="004C57A9">
        <w:tc>
          <w:tcPr>
            <w:tcW w:w="817" w:type="dxa"/>
            <w:vMerge/>
            <w:shd w:val="clear" w:color="auto" w:fill="95B3D7" w:themeFill="accent1" w:themeFillTint="99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二外英语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39" w:type="dxa"/>
            <w:gridSpan w:val="5"/>
            <w:vMerge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5577D" w:rsidTr="004C57A9">
        <w:tc>
          <w:tcPr>
            <w:tcW w:w="817" w:type="dxa"/>
            <w:vMerge/>
            <w:shd w:val="clear" w:color="auto" w:fill="95B3D7" w:themeFill="accent1" w:themeFillTint="99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英语视听说</w:t>
            </w: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E5B8B7" w:themeFill="accent2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39" w:type="dxa"/>
            <w:gridSpan w:val="5"/>
            <w:vMerge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5577D" w:rsidTr="004C57A9">
        <w:tc>
          <w:tcPr>
            <w:tcW w:w="817" w:type="dxa"/>
            <w:vMerge/>
            <w:shd w:val="clear" w:color="auto" w:fill="95B3D7" w:themeFill="accent1" w:themeFillTint="99"/>
            <w:vAlign w:val="center"/>
          </w:tcPr>
          <w:p w:rsidR="00C5577D" w:rsidRDefault="00C5577D" w:rsidP="004C57A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3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学科</w:t>
            </w:r>
          </w:p>
          <w:p w:rsidR="00C5577D" w:rsidRDefault="00C5577D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拓展课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中国传统文化概论</w:t>
            </w:r>
          </w:p>
        </w:tc>
        <w:tc>
          <w:tcPr>
            <w:tcW w:w="1843" w:type="dxa"/>
            <w:vMerge w:val="restart"/>
            <w:shd w:val="clear" w:color="auto" w:fill="D6E3BC" w:themeFill="accent3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世界文明史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语言学概论</w:t>
            </w:r>
          </w:p>
        </w:tc>
        <w:tc>
          <w:tcPr>
            <w:tcW w:w="5039" w:type="dxa"/>
            <w:gridSpan w:val="5"/>
            <w:vMerge/>
            <w:vAlign w:val="center"/>
          </w:tcPr>
          <w:p w:rsidR="00C5577D" w:rsidRDefault="00C5577D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5577D" w:rsidTr="004C57A9">
        <w:tc>
          <w:tcPr>
            <w:tcW w:w="817" w:type="dxa"/>
            <w:vMerge/>
            <w:shd w:val="clear" w:color="auto" w:fill="95B3D7" w:themeFill="accent1" w:themeFillTint="99"/>
            <w:vAlign w:val="center"/>
          </w:tcPr>
          <w:p w:rsidR="00C5577D" w:rsidRDefault="00C5577D" w:rsidP="004C57A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3"/>
                <w:szCs w:val="21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:rsidR="00C5577D" w:rsidRDefault="00C5577D" w:rsidP="004C57A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6E3BC" w:themeFill="accent3" w:themeFillTint="66"/>
          </w:tcPr>
          <w:p w:rsidR="00C5577D" w:rsidRDefault="00C5577D" w:rsidP="004C57A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C5577D" w:rsidRDefault="00C5577D" w:rsidP="004C57A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逻辑思维与表达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C5577D" w:rsidRDefault="00C5577D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当代世界经济</w:t>
            </w:r>
          </w:p>
        </w:tc>
        <w:tc>
          <w:tcPr>
            <w:tcW w:w="5039" w:type="dxa"/>
            <w:gridSpan w:val="5"/>
            <w:vMerge/>
          </w:tcPr>
          <w:p w:rsidR="00C5577D" w:rsidRDefault="00C5577D" w:rsidP="004C57A9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36167" w:rsidTr="004C57A9">
        <w:tc>
          <w:tcPr>
            <w:tcW w:w="817" w:type="dxa"/>
            <w:vMerge w:val="restart"/>
            <w:shd w:val="clear" w:color="auto" w:fill="95B3D7" w:themeFill="accent1" w:themeFillTint="99"/>
            <w:vAlign w:val="center"/>
          </w:tcPr>
          <w:p w:rsidR="00E36167" w:rsidRDefault="00E36167" w:rsidP="004C57A9">
            <w:pPr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专业发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lastRenderedPageBreak/>
              <w:t>展课程</w:t>
            </w: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lastRenderedPageBreak/>
              <w:t>专业</w:t>
            </w:r>
          </w:p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lastRenderedPageBreak/>
              <w:t>核心课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基础葡萄牙语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CCC0D9" w:themeFill="accent4" w:themeFillTint="66"/>
            <w:vAlign w:val="center"/>
          </w:tcPr>
          <w:p w:rsidR="00E36167" w:rsidRDefault="00E36167" w:rsidP="00E3616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基础葡萄牙语语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基础葡萄牙语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基础葡萄牙语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高级葡萄牙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lastRenderedPageBreak/>
              <w:t>语语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lastRenderedPageBreak/>
              <w:t>高级葡萄牙语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lastRenderedPageBreak/>
              <w:t>语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vMerge w:val="restart"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lastRenderedPageBreak/>
              <w:t>毕业实习</w:t>
            </w:r>
          </w:p>
        </w:tc>
        <w:tc>
          <w:tcPr>
            <w:tcW w:w="1173" w:type="dxa"/>
            <w:gridSpan w:val="2"/>
            <w:vMerge w:val="restart"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毕业论文</w:t>
            </w:r>
          </w:p>
        </w:tc>
      </w:tr>
      <w:tr w:rsidR="00E36167" w:rsidTr="004C57A9">
        <w:trPr>
          <w:trHeight w:val="209"/>
        </w:trPr>
        <w:tc>
          <w:tcPr>
            <w:tcW w:w="817" w:type="dxa"/>
            <w:vMerge/>
            <w:shd w:val="clear" w:color="auto" w:fill="95B3D7" w:themeFill="accent1" w:themeFillTint="99"/>
            <w:vAlign w:val="center"/>
          </w:tcPr>
          <w:p w:rsidR="00E36167" w:rsidRDefault="00E36167" w:rsidP="004C57A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3"/>
                <w:szCs w:val="21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葡萄牙语视听说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葡萄牙语笔译理论和实践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葡萄牙语笔译理论和实践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vMerge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36167" w:rsidTr="001F2632">
        <w:trPr>
          <w:trHeight w:val="946"/>
        </w:trPr>
        <w:tc>
          <w:tcPr>
            <w:tcW w:w="817" w:type="dxa"/>
            <w:vMerge/>
            <w:shd w:val="clear" w:color="auto" w:fill="95B3D7" w:themeFill="accent1" w:themeFillTint="99"/>
            <w:vAlign w:val="center"/>
          </w:tcPr>
          <w:p w:rsidR="00E36167" w:rsidRDefault="00E36167" w:rsidP="004C57A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3"/>
                <w:szCs w:val="21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葡萄牙语语音实践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葡萄牙语视听说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/>
            <w:shd w:val="clear" w:color="auto" w:fill="CCC0D9" w:themeFill="accent4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36167" w:rsidTr="00E36167">
        <w:trPr>
          <w:trHeight w:val="221"/>
        </w:trPr>
        <w:tc>
          <w:tcPr>
            <w:tcW w:w="817" w:type="dxa"/>
            <w:vMerge/>
            <w:shd w:val="clear" w:color="auto" w:fill="95B3D7" w:themeFill="accent1" w:themeFillTint="99"/>
            <w:vAlign w:val="center"/>
          </w:tcPr>
          <w:p w:rsidR="00E36167" w:rsidRDefault="00E36167" w:rsidP="004C57A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3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拓展课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葡萄牙语</w:t>
            </w:r>
            <w:r>
              <w:rPr>
                <w:b/>
                <w:sz w:val="18"/>
                <w:szCs w:val="18"/>
              </w:rPr>
              <w:t>实用会话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葡萄牙语写作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葡萄牙语写作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葡萄牙语写作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葡萄牙语写作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经贸</w:t>
            </w:r>
            <w:r>
              <w:rPr>
                <w:b/>
                <w:sz w:val="18"/>
                <w:szCs w:val="18"/>
              </w:rPr>
              <w:t>葡语</w:t>
            </w:r>
          </w:p>
        </w:tc>
        <w:tc>
          <w:tcPr>
            <w:tcW w:w="1070" w:type="dxa"/>
            <w:vMerge w:val="restart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-</w:t>
            </w:r>
          </w:p>
        </w:tc>
      </w:tr>
      <w:tr w:rsidR="00E36167" w:rsidTr="00DD18EB">
        <w:trPr>
          <w:trHeight w:val="221"/>
        </w:trPr>
        <w:tc>
          <w:tcPr>
            <w:tcW w:w="817" w:type="dxa"/>
            <w:vMerge/>
            <w:shd w:val="clear" w:color="auto" w:fill="95B3D7" w:themeFill="accent1" w:themeFillTint="99"/>
            <w:vAlign w:val="center"/>
          </w:tcPr>
          <w:p w:rsidR="00E36167" w:rsidRDefault="00E36167" w:rsidP="004C57A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3"/>
                <w:szCs w:val="21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葡萄牙语听说</w:t>
            </w:r>
            <w:r>
              <w:rPr>
                <w:rFonts w:hint="eastAsia"/>
                <w:b/>
                <w:sz w:val="18"/>
                <w:szCs w:val="18"/>
              </w:rPr>
              <w:t>实践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葡萄牙语听说实践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6167" w:rsidTr="004C57A9">
        <w:trPr>
          <w:trHeight w:val="335"/>
        </w:trPr>
        <w:tc>
          <w:tcPr>
            <w:tcW w:w="817" w:type="dxa"/>
            <w:vMerge/>
            <w:shd w:val="clear" w:color="auto" w:fill="95B3D7" w:themeFill="accent1" w:themeFillTint="99"/>
            <w:vAlign w:val="center"/>
          </w:tcPr>
          <w:p w:rsidR="00E36167" w:rsidRDefault="00E36167" w:rsidP="004C57A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3"/>
                <w:szCs w:val="21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葡萄牙语阅读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葡萄牙语阅读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新闻葡语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新闻葡语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6167" w:rsidTr="00E36167">
        <w:trPr>
          <w:trHeight w:val="116"/>
        </w:trPr>
        <w:tc>
          <w:tcPr>
            <w:tcW w:w="817" w:type="dxa"/>
            <w:vMerge/>
            <w:shd w:val="clear" w:color="auto" w:fill="95B3D7" w:themeFill="accent1" w:themeFillTint="99"/>
          </w:tcPr>
          <w:p w:rsidR="00E36167" w:rsidRDefault="00E36167" w:rsidP="004C57A9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3"/>
                <w:szCs w:val="21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</w:tcPr>
          <w:p w:rsidR="00E36167" w:rsidRDefault="00E36167" w:rsidP="004C57A9">
            <w:pPr>
              <w:jc w:val="left"/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葡萄牙语听说实践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葡萄牙语听说实践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葡语国家文学史及选读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中葡</w:t>
            </w:r>
            <w:r>
              <w:rPr>
                <w:rFonts w:hint="eastAsia"/>
                <w:b/>
                <w:sz w:val="18"/>
                <w:szCs w:val="18"/>
              </w:rPr>
              <w:t>跨文化</w:t>
            </w:r>
            <w:r>
              <w:rPr>
                <w:b/>
                <w:sz w:val="18"/>
                <w:szCs w:val="18"/>
              </w:rPr>
              <w:t>交流</w:t>
            </w:r>
          </w:p>
        </w:tc>
        <w:tc>
          <w:tcPr>
            <w:tcW w:w="1275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葡萄牙语口译理论与实践</w:t>
            </w:r>
          </w:p>
        </w:tc>
        <w:tc>
          <w:tcPr>
            <w:tcW w:w="1070" w:type="dxa"/>
            <w:vMerge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36167" w:rsidTr="001F2632">
        <w:trPr>
          <w:trHeight w:val="634"/>
        </w:trPr>
        <w:tc>
          <w:tcPr>
            <w:tcW w:w="817" w:type="dxa"/>
            <w:vMerge/>
            <w:shd w:val="clear" w:color="auto" w:fill="95B3D7" w:themeFill="accent1" w:themeFillTint="99"/>
          </w:tcPr>
          <w:p w:rsidR="00E36167" w:rsidRDefault="00E36167" w:rsidP="004C57A9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3"/>
                <w:szCs w:val="21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</w:tcPr>
          <w:p w:rsidR="00E36167" w:rsidRDefault="00E36167" w:rsidP="004C57A9">
            <w:pPr>
              <w:jc w:val="left"/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葡语国家国情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葡语国家国情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旅游</w:t>
            </w:r>
            <w:r>
              <w:rPr>
                <w:b/>
                <w:sz w:val="18"/>
                <w:szCs w:val="18"/>
              </w:rPr>
              <w:t>葡语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论文写作与研究</w:t>
            </w:r>
          </w:p>
        </w:tc>
        <w:tc>
          <w:tcPr>
            <w:tcW w:w="1275" w:type="dxa"/>
            <w:gridSpan w:val="2"/>
            <w:vMerge/>
            <w:shd w:val="clear" w:color="auto" w:fill="FBD4B4" w:themeFill="accent6" w:themeFillTint="66"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:rsidR="00E36167" w:rsidRDefault="00E36167" w:rsidP="004C5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5577D" w:rsidRDefault="00C5577D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C5577D" w:rsidRDefault="00C5577D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C5577D" w:rsidRDefault="00C5577D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C5577D" w:rsidRDefault="00C5577D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C5577D" w:rsidRDefault="00C5577D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C5577D" w:rsidRDefault="00C5577D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C5577D" w:rsidRDefault="00C5577D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C5577D" w:rsidRDefault="00C5577D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C5577D" w:rsidRDefault="00C5577D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BC131B" w:rsidRPr="00D46937" w:rsidRDefault="00BC131B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sectPr w:rsidR="00BC131B" w:rsidRPr="00D46937" w:rsidSect="00A53E12">
      <w:pgSz w:w="16838" w:h="11906" w:orient="landscape" w:code="9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E9" w:rsidRDefault="00FA7EE9">
      <w:r>
        <w:separator/>
      </w:r>
    </w:p>
  </w:endnote>
  <w:endnote w:type="continuationSeparator" w:id="0">
    <w:p w:rsidR="00FA7EE9" w:rsidRDefault="00FA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MS Mincho"/>
    <w:charset w:val="80"/>
    <w:family w:val="roman"/>
    <w:pitch w:val="default"/>
    <w:sig w:usb0="00000000" w:usb1="00000000" w:usb2="00000010" w:usb3="00000000" w:csb0="002A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6E" w:rsidRDefault="006734CB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FC5B6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C5B6E">
      <w:rPr>
        <w:rStyle w:val="ae"/>
      </w:rPr>
      <w:t>2</w:t>
    </w:r>
    <w:r>
      <w:rPr>
        <w:rStyle w:val="ae"/>
      </w:rPr>
      <w:fldChar w:fldCharType="end"/>
    </w:r>
  </w:p>
  <w:p w:rsidR="00FC5B6E" w:rsidRDefault="00FC5B6E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6E" w:rsidRDefault="006734CB">
    <w:pPr>
      <w:pStyle w:val="aa"/>
      <w:jc w:val="center"/>
    </w:pPr>
    <w:r>
      <w:fldChar w:fldCharType="begin"/>
    </w:r>
    <w:r w:rsidR="00FC5B6E">
      <w:instrText>PAGE   \* MERGEFORMAT</w:instrText>
    </w:r>
    <w:r>
      <w:fldChar w:fldCharType="separate"/>
    </w:r>
    <w:r w:rsidR="003C3F6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E9" w:rsidRDefault="00FA7EE9">
      <w:r>
        <w:separator/>
      </w:r>
    </w:p>
  </w:footnote>
  <w:footnote w:type="continuationSeparator" w:id="0">
    <w:p w:rsidR="00FA7EE9" w:rsidRDefault="00FA7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0104E"/>
    <w:rsid w:val="00011160"/>
    <w:rsid w:val="00013819"/>
    <w:rsid w:val="00014216"/>
    <w:rsid w:val="00016943"/>
    <w:rsid w:val="00017135"/>
    <w:rsid w:val="0002578B"/>
    <w:rsid w:val="00026A59"/>
    <w:rsid w:val="00027755"/>
    <w:rsid w:val="00031044"/>
    <w:rsid w:val="0003136C"/>
    <w:rsid w:val="00031476"/>
    <w:rsid w:val="00033756"/>
    <w:rsid w:val="00035F00"/>
    <w:rsid w:val="00037218"/>
    <w:rsid w:val="00043A4E"/>
    <w:rsid w:val="0004427E"/>
    <w:rsid w:val="000543BD"/>
    <w:rsid w:val="00054657"/>
    <w:rsid w:val="00057348"/>
    <w:rsid w:val="00062017"/>
    <w:rsid w:val="00063025"/>
    <w:rsid w:val="000643B7"/>
    <w:rsid w:val="00070982"/>
    <w:rsid w:val="000719D9"/>
    <w:rsid w:val="00072EC6"/>
    <w:rsid w:val="00073323"/>
    <w:rsid w:val="000745F1"/>
    <w:rsid w:val="0008090B"/>
    <w:rsid w:val="00080992"/>
    <w:rsid w:val="00081FCB"/>
    <w:rsid w:val="000832EA"/>
    <w:rsid w:val="000841C5"/>
    <w:rsid w:val="000A0727"/>
    <w:rsid w:val="000A15F9"/>
    <w:rsid w:val="000A4BAE"/>
    <w:rsid w:val="000A6F2A"/>
    <w:rsid w:val="000A714F"/>
    <w:rsid w:val="000B45C6"/>
    <w:rsid w:val="000B595A"/>
    <w:rsid w:val="000B5BBD"/>
    <w:rsid w:val="000B601D"/>
    <w:rsid w:val="000D076B"/>
    <w:rsid w:val="000D3F23"/>
    <w:rsid w:val="000D6F58"/>
    <w:rsid w:val="000E26F3"/>
    <w:rsid w:val="000E327D"/>
    <w:rsid w:val="000E4A0F"/>
    <w:rsid w:val="000E4C3D"/>
    <w:rsid w:val="000E73F1"/>
    <w:rsid w:val="000F7F8E"/>
    <w:rsid w:val="00100975"/>
    <w:rsid w:val="00104157"/>
    <w:rsid w:val="0010752A"/>
    <w:rsid w:val="0011687D"/>
    <w:rsid w:val="001239E9"/>
    <w:rsid w:val="00126515"/>
    <w:rsid w:val="00130B4F"/>
    <w:rsid w:val="0013428A"/>
    <w:rsid w:val="00137324"/>
    <w:rsid w:val="00145AD7"/>
    <w:rsid w:val="00146450"/>
    <w:rsid w:val="00153B72"/>
    <w:rsid w:val="00155776"/>
    <w:rsid w:val="00161506"/>
    <w:rsid w:val="0016175C"/>
    <w:rsid w:val="00163A6A"/>
    <w:rsid w:val="00167DFC"/>
    <w:rsid w:val="001735D3"/>
    <w:rsid w:val="00176370"/>
    <w:rsid w:val="00177F2F"/>
    <w:rsid w:val="00180083"/>
    <w:rsid w:val="0018702C"/>
    <w:rsid w:val="00193E26"/>
    <w:rsid w:val="001A0549"/>
    <w:rsid w:val="001A48CF"/>
    <w:rsid w:val="001B0378"/>
    <w:rsid w:val="001B34A8"/>
    <w:rsid w:val="001C1448"/>
    <w:rsid w:val="001C3648"/>
    <w:rsid w:val="001D4796"/>
    <w:rsid w:val="001D5802"/>
    <w:rsid w:val="001D5F5E"/>
    <w:rsid w:val="001E1DFF"/>
    <w:rsid w:val="001E3DC9"/>
    <w:rsid w:val="001E65D6"/>
    <w:rsid w:val="001F2632"/>
    <w:rsid w:val="001F47C3"/>
    <w:rsid w:val="001F67EA"/>
    <w:rsid w:val="002004BA"/>
    <w:rsid w:val="002006A7"/>
    <w:rsid w:val="00202425"/>
    <w:rsid w:val="00204104"/>
    <w:rsid w:val="00207898"/>
    <w:rsid w:val="002109BA"/>
    <w:rsid w:val="0021129E"/>
    <w:rsid w:val="00226A06"/>
    <w:rsid w:val="00231CDB"/>
    <w:rsid w:val="00231E9D"/>
    <w:rsid w:val="00231F68"/>
    <w:rsid w:val="00233990"/>
    <w:rsid w:val="00234A2C"/>
    <w:rsid w:val="00242E8F"/>
    <w:rsid w:val="0025494D"/>
    <w:rsid w:val="00254A43"/>
    <w:rsid w:val="00257B3B"/>
    <w:rsid w:val="00262A58"/>
    <w:rsid w:val="0026574F"/>
    <w:rsid w:val="002663AE"/>
    <w:rsid w:val="00266DDA"/>
    <w:rsid w:val="00271593"/>
    <w:rsid w:val="0027281D"/>
    <w:rsid w:val="00277EA0"/>
    <w:rsid w:val="00280C30"/>
    <w:rsid w:val="0028128F"/>
    <w:rsid w:val="00283002"/>
    <w:rsid w:val="00283268"/>
    <w:rsid w:val="00284013"/>
    <w:rsid w:val="00284160"/>
    <w:rsid w:val="0028546B"/>
    <w:rsid w:val="0028749A"/>
    <w:rsid w:val="002A1799"/>
    <w:rsid w:val="002A2AA8"/>
    <w:rsid w:val="002A44A1"/>
    <w:rsid w:val="002A594E"/>
    <w:rsid w:val="002B2A70"/>
    <w:rsid w:val="002B50ED"/>
    <w:rsid w:val="002B5422"/>
    <w:rsid w:val="002C0243"/>
    <w:rsid w:val="002C1A2B"/>
    <w:rsid w:val="002C479A"/>
    <w:rsid w:val="002C5049"/>
    <w:rsid w:val="002C677E"/>
    <w:rsid w:val="002C79A5"/>
    <w:rsid w:val="002D1DF2"/>
    <w:rsid w:val="002D27D1"/>
    <w:rsid w:val="002D2E37"/>
    <w:rsid w:val="002D4B8F"/>
    <w:rsid w:val="002D5B84"/>
    <w:rsid w:val="002E6913"/>
    <w:rsid w:val="002E6C88"/>
    <w:rsid w:val="002F1652"/>
    <w:rsid w:val="002F3481"/>
    <w:rsid w:val="002F3FA1"/>
    <w:rsid w:val="002F501A"/>
    <w:rsid w:val="002F7DD5"/>
    <w:rsid w:val="003027C8"/>
    <w:rsid w:val="003028BB"/>
    <w:rsid w:val="00311004"/>
    <w:rsid w:val="00313BBC"/>
    <w:rsid w:val="00317C56"/>
    <w:rsid w:val="00323599"/>
    <w:rsid w:val="00323C05"/>
    <w:rsid w:val="00326D04"/>
    <w:rsid w:val="00327184"/>
    <w:rsid w:val="00334659"/>
    <w:rsid w:val="003409C7"/>
    <w:rsid w:val="00341E96"/>
    <w:rsid w:val="00343306"/>
    <w:rsid w:val="00347066"/>
    <w:rsid w:val="00353FC2"/>
    <w:rsid w:val="00364478"/>
    <w:rsid w:val="00372FB2"/>
    <w:rsid w:val="003778E5"/>
    <w:rsid w:val="003830C2"/>
    <w:rsid w:val="00390A27"/>
    <w:rsid w:val="003926D4"/>
    <w:rsid w:val="00395CDD"/>
    <w:rsid w:val="00397CC3"/>
    <w:rsid w:val="003A2ACD"/>
    <w:rsid w:val="003A3D05"/>
    <w:rsid w:val="003A4DE1"/>
    <w:rsid w:val="003A4EE2"/>
    <w:rsid w:val="003A60B5"/>
    <w:rsid w:val="003B450D"/>
    <w:rsid w:val="003B4813"/>
    <w:rsid w:val="003C2D62"/>
    <w:rsid w:val="003C3CA2"/>
    <w:rsid w:val="003C3F63"/>
    <w:rsid w:val="003C5BBC"/>
    <w:rsid w:val="003C73A0"/>
    <w:rsid w:val="003C7FB1"/>
    <w:rsid w:val="003D07A7"/>
    <w:rsid w:val="003D26C3"/>
    <w:rsid w:val="003D2713"/>
    <w:rsid w:val="003D3888"/>
    <w:rsid w:val="003D555B"/>
    <w:rsid w:val="003D77BD"/>
    <w:rsid w:val="003E3398"/>
    <w:rsid w:val="003E4CC5"/>
    <w:rsid w:val="003E6079"/>
    <w:rsid w:val="003F2719"/>
    <w:rsid w:val="003F72D8"/>
    <w:rsid w:val="00403230"/>
    <w:rsid w:val="00403BFB"/>
    <w:rsid w:val="00404D0C"/>
    <w:rsid w:val="00405691"/>
    <w:rsid w:val="0040722A"/>
    <w:rsid w:val="004079C6"/>
    <w:rsid w:val="00410A87"/>
    <w:rsid w:val="004127C6"/>
    <w:rsid w:val="0041430C"/>
    <w:rsid w:val="0041596F"/>
    <w:rsid w:val="00430B84"/>
    <w:rsid w:val="00435C46"/>
    <w:rsid w:val="00443143"/>
    <w:rsid w:val="00443190"/>
    <w:rsid w:val="004569E9"/>
    <w:rsid w:val="00462299"/>
    <w:rsid w:val="004632B2"/>
    <w:rsid w:val="00467B27"/>
    <w:rsid w:val="00470111"/>
    <w:rsid w:val="0047126B"/>
    <w:rsid w:val="0047263E"/>
    <w:rsid w:val="00477AD4"/>
    <w:rsid w:val="00480668"/>
    <w:rsid w:val="00482B93"/>
    <w:rsid w:val="0048733B"/>
    <w:rsid w:val="004876AE"/>
    <w:rsid w:val="00490CD3"/>
    <w:rsid w:val="004A398F"/>
    <w:rsid w:val="004A4116"/>
    <w:rsid w:val="004A71ED"/>
    <w:rsid w:val="004B104B"/>
    <w:rsid w:val="004B78AB"/>
    <w:rsid w:val="004C05DC"/>
    <w:rsid w:val="004C075F"/>
    <w:rsid w:val="004C30B4"/>
    <w:rsid w:val="004C3596"/>
    <w:rsid w:val="004C57A9"/>
    <w:rsid w:val="004D04FB"/>
    <w:rsid w:val="004D318F"/>
    <w:rsid w:val="004D4670"/>
    <w:rsid w:val="004F22AC"/>
    <w:rsid w:val="004F44C4"/>
    <w:rsid w:val="00500CB3"/>
    <w:rsid w:val="00507870"/>
    <w:rsid w:val="00514276"/>
    <w:rsid w:val="005147E0"/>
    <w:rsid w:val="00515B58"/>
    <w:rsid w:val="00517CB5"/>
    <w:rsid w:val="0052723E"/>
    <w:rsid w:val="00530193"/>
    <w:rsid w:val="00530667"/>
    <w:rsid w:val="005321FC"/>
    <w:rsid w:val="0053412D"/>
    <w:rsid w:val="00534E76"/>
    <w:rsid w:val="00535983"/>
    <w:rsid w:val="005367A5"/>
    <w:rsid w:val="00543CDD"/>
    <w:rsid w:val="005451B1"/>
    <w:rsid w:val="0055772A"/>
    <w:rsid w:val="005579FD"/>
    <w:rsid w:val="005602EE"/>
    <w:rsid w:val="00561276"/>
    <w:rsid w:val="0057218F"/>
    <w:rsid w:val="0057587F"/>
    <w:rsid w:val="00593DCF"/>
    <w:rsid w:val="005A0AFA"/>
    <w:rsid w:val="005A2262"/>
    <w:rsid w:val="005A525F"/>
    <w:rsid w:val="005B02C0"/>
    <w:rsid w:val="005B733E"/>
    <w:rsid w:val="005C3267"/>
    <w:rsid w:val="005C3AAC"/>
    <w:rsid w:val="005D0336"/>
    <w:rsid w:val="005E1A17"/>
    <w:rsid w:val="005E3295"/>
    <w:rsid w:val="005E3A72"/>
    <w:rsid w:val="005F220A"/>
    <w:rsid w:val="005F5D23"/>
    <w:rsid w:val="00605EBB"/>
    <w:rsid w:val="006116ED"/>
    <w:rsid w:val="00613BCE"/>
    <w:rsid w:val="00614F8D"/>
    <w:rsid w:val="00620556"/>
    <w:rsid w:val="006215CE"/>
    <w:rsid w:val="00626975"/>
    <w:rsid w:val="006305BD"/>
    <w:rsid w:val="00633557"/>
    <w:rsid w:val="00635720"/>
    <w:rsid w:val="00635D7D"/>
    <w:rsid w:val="00640035"/>
    <w:rsid w:val="00642283"/>
    <w:rsid w:val="006458B1"/>
    <w:rsid w:val="006542B6"/>
    <w:rsid w:val="006577F8"/>
    <w:rsid w:val="0066122C"/>
    <w:rsid w:val="006615C4"/>
    <w:rsid w:val="00662018"/>
    <w:rsid w:val="00662D5F"/>
    <w:rsid w:val="00667D8B"/>
    <w:rsid w:val="00672366"/>
    <w:rsid w:val="006734CB"/>
    <w:rsid w:val="00673994"/>
    <w:rsid w:val="00673A68"/>
    <w:rsid w:val="00683498"/>
    <w:rsid w:val="00683F93"/>
    <w:rsid w:val="00687172"/>
    <w:rsid w:val="00690BBF"/>
    <w:rsid w:val="006920D0"/>
    <w:rsid w:val="0069410D"/>
    <w:rsid w:val="006955D9"/>
    <w:rsid w:val="00695741"/>
    <w:rsid w:val="006966C7"/>
    <w:rsid w:val="006A0564"/>
    <w:rsid w:val="006A1B9C"/>
    <w:rsid w:val="006A2C13"/>
    <w:rsid w:val="006A7033"/>
    <w:rsid w:val="006B578B"/>
    <w:rsid w:val="006B6ED1"/>
    <w:rsid w:val="006C2066"/>
    <w:rsid w:val="006C5C09"/>
    <w:rsid w:val="006C6A81"/>
    <w:rsid w:val="006D4DF4"/>
    <w:rsid w:val="006D5EB4"/>
    <w:rsid w:val="006E25C0"/>
    <w:rsid w:val="006E5413"/>
    <w:rsid w:val="006F575E"/>
    <w:rsid w:val="007018A0"/>
    <w:rsid w:val="007035D2"/>
    <w:rsid w:val="007058EE"/>
    <w:rsid w:val="00705B49"/>
    <w:rsid w:val="007074CC"/>
    <w:rsid w:val="00707BC2"/>
    <w:rsid w:val="00712D62"/>
    <w:rsid w:val="00713A43"/>
    <w:rsid w:val="00720336"/>
    <w:rsid w:val="00722675"/>
    <w:rsid w:val="00724B86"/>
    <w:rsid w:val="00725259"/>
    <w:rsid w:val="00731113"/>
    <w:rsid w:val="00741A4C"/>
    <w:rsid w:val="007437DF"/>
    <w:rsid w:val="00754395"/>
    <w:rsid w:val="00765460"/>
    <w:rsid w:val="00765926"/>
    <w:rsid w:val="00766A79"/>
    <w:rsid w:val="007726E5"/>
    <w:rsid w:val="007763BC"/>
    <w:rsid w:val="007830C9"/>
    <w:rsid w:val="00790D32"/>
    <w:rsid w:val="007916CC"/>
    <w:rsid w:val="00792F35"/>
    <w:rsid w:val="007A327C"/>
    <w:rsid w:val="007B01B4"/>
    <w:rsid w:val="007B6B75"/>
    <w:rsid w:val="007C05E1"/>
    <w:rsid w:val="007C1FDB"/>
    <w:rsid w:val="007C3001"/>
    <w:rsid w:val="007C60BD"/>
    <w:rsid w:val="007C62A3"/>
    <w:rsid w:val="007D3230"/>
    <w:rsid w:val="007D3550"/>
    <w:rsid w:val="007D6366"/>
    <w:rsid w:val="007D684C"/>
    <w:rsid w:val="007E031E"/>
    <w:rsid w:val="007E0746"/>
    <w:rsid w:val="007E3224"/>
    <w:rsid w:val="007E4655"/>
    <w:rsid w:val="007E6FF3"/>
    <w:rsid w:val="007E77F5"/>
    <w:rsid w:val="007F078E"/>
    <w:rsid w:val="007F19BD"/>
    <w:rsid w:val="0080369E"/>
    <w:rsid w:val="0081318C"/>
    <w:rsid w:val="00815CE4"/>
    <w:rsid w:val="00822100"/>
    <w:rsid w:val="00822D32"/>
    <w:rsid w:val="00823B6B"/>
    <w:rsid w:val="00826848"/>
    <w:rsid w:val="00835973"/>
    <w:rsid w:val="00836A81"/>
    <w:rsid w:val="008405E4"/>
    <w:rsid w:val="0084166E"/>
    <w:rsid w:val="00842590"/>
    <w:rsid w:val="00850DA5"/>
    <w:rsid w:val="008510E6"/>
    <w:rsid w:val="008512A0"/>
    <w:rsid w:val="00854F4B"/>
    <w:rsid w:val="00856362"/>
    <w:rsid w:val="0086033E"/>
    <w:rsid w:val="00862019"/>
    <w:rsid w:val="00863D5F"/>
    <w:rsid w:val="00870B35"/>
    <w:rsid w:val="0088565F"/>
    <w:rsid w:val="008875B9"/>
    <w:rsid w:val="00887BB8"/>
    <w:rsid w:val="0089171E"/>
    <w:rsid w:val="0089604F"/>
    <w:rsid w:val="008A228D"/>
    <w:rsid w:val="008B19A4"/>
    <w:rsid w:val="008B27B1"/>
    <w:rsid w:val="008B5463"/>
    <w:rsid w:val="008C1F91"/>
    <w:rsid w:val="008C2859"/>
    <w:rsid w:val="008D26C5"/>
    <w:rsid w:val="008D3059"/>
    <w:rsid w:val="008E0C61"/>
    <w:rsid w:val="008E0FC6"/>
    <w:rsid w:val="008E116D"/>
    <w:rsid w:val="008E4829"/>
    <w:rsid w:val="008E5590"/>
    <w:rsid w:val="008F1514"/>
    <w:rsid w:val="008F1B4D"/>
    <w:rsid w:val="008F6014"/>
    <w:rsid w:val="008F618D"/>
    <w:rsid w:val="009019C8"/>
    <w:rsid w:val="0090397F"/>
    <w:rsid w:val="009064FB"/>
    <w:rsid w:val="00907000"/>
    <w:rsid w:val="00916443"/>
    <w:rsid w:val="0092747A"/>
    <w:rsid w:val="00927BE8"/>
    <w:rsid w:val="00932433"/>
    <w:rsid w:val="00932863"/>
    <w:rsid w:val="009475E4"/>
    <w:rsid w:val="009505C1"/>
    <w:rsid w:val="00953AA0"/>
    <w:rsid w:val="00955B06"/>
    <w:rsid w:val="00956378"/>
    <w:rsid w:val="009568C0"/>
    <w:rsid w:val="00961572"/>
    <w:rsid w:val="00962D9F"/>
    <w:rsid w:val="0096741D"/>
    <w:rsid w:val="009676AB"/>
    <w:rsid w:val="00976CE5"/>
    <w:rsid w:val="009823D4"/>
    <w:rsid w:val="00982C0A"/>
    <w:rsid w:val="00984567"/>
    <w:rsid w:val="00991591"/>
    <w:rsid w:val="009978CA"/>
    <w:rsid w:val="009A1F1F"/>
    <w:rsid w:val="009A34FE"/>
    <w:rsid w:val="009B755F"/>
    <w:rsid w:val="009B75A0"/>
    <w:rsid w:val="009C05C0"/>
    <w:rsid w:val="009C1FEC"/>
    <w:rsid w:val="009C2E19"/>
    <w:rsid w:val="009C4DFC"/>
    <w:rsid w:val="009C5433"/>
    <w:rsid w:val="009C5915"/>
    <w:rsid w:val="009C5E72"/>
    <w:rsid w:val="009D24C0"/>
    <w:rsid w:val="009E13C9"/>
    <w:rsid w:val="009E2DE9"/>
    <w:rsid w:val="009E3D0F"/>
    <w:rsid w:val="009E5418"/>
    <w:rsid w:val="009F124F"/>
    <w:rsid w:val="009F1F91"/>
    <w:rsid w:val="009F2462"/>
    <w:rsid w:val="009F36F3"/>
    <w:rsid w:val="009F4C0D"/>
    <w:rsid w:val="009F793F"/>
    <w:rsid w:val="00A02862"/>
    <w:rsid w:val="00A03107"/>
    <w:rsid w:val="00A05862"/>
    <w:rsid w:val="00A15717"/>
    <w:rsid w:val="00A20CB3"/>
    <w:rsid w:val="00A217F6"/>
    <w:rsid w:val="00A23796"/>
    <w:rsid w:val="00A307CF"/>
    <w:rsid w:val="00A33B64"/>
    <w:rsid w:val="00A35972"/>
    <w:rsid w:val="00A35C03"/>
    <w:rsid w:val="00A36F2F"/>
    <w:rsid w:val="00A4000E"/>
    <w:rsid w:val="00A422D0"/>
    <w:rsid w:val="00A42435"/>
    <w:rsid w:val="00A45785"/>
    <w:rsid w:val="00A475D1"/>
    <w:rsid w:val="00A47A23"/>
    <w:rsid w:val="00A47ED6"/>
    <w:rsid w:val="00A519F1"/>
    <w:rsid w:val="00A53E12"/>
    <w:rsid w:val="00A6661E"/>
    <w:rsid w:val="00A70018"/>
    <w:rsid w:val="00A70311"/>
    <w:rsid w:val="00A76E31"/>
    <w:rsid w:val="00A80A80"/>
    <w:rsid w:val="00A87532"/>
    <w:rsid w:val="00A91B71"/>
    <w:rsid w:val="00AB0740"/>
    <w:rsid w:val="00AB15B6"/>
    <w:rsid w:val="00AB6261"/>
    <w:rsid w:val="00AC3A19"/>
    <w:rsid w:val="00AC69F0"/>
    <w:rsid w:val="00AD2065"/>
    <w:rsid w:val="00AD3CBE"/>
    <w:rsid w:val="00AD5D0E"/>
    <w:rsid w:val="00AE4C90"/>
    <w:rsid w:val="00AE7EBD"/>
    <w:rsid w:val="00AF2573"/>
    <w:rsid w:val="00AF5BE1"/>
    <w:rsid w:val="00AF74DE"/>
    <w:rsid w:val="00B042D0"/>
    <w:rsid w:val="00B10D2C"/>
    <w:rsid w:val="00B10FC7"/>
    <w:rsid w:val="00B114EB"/>
    <w:rsid w:val="00B14038"/>
    <w:rsid w:val="00B167CB"/>
    <w:rsid w:val="00B207FA"/>
    <w:rsid w:val="00B228F3"/>
    <w:rsid w:val="00B238F9"/>
    <w:rsid w:val="00B24471"/>
    <w:rsid w:val="00B326E6"/>
    <w:rsid w:val="00B400DC"/>
    <w:rsid w:val="00B43605"/>
    <w:rsid w:val="00B43E0D"/>
    <w:rsid w:val="00B45191"/>
    <w:rsid w:val="00B4763E"/>
    <w:rsid w:val="00B5020E"/>
    <w:rsid w:val="00B52BB2"/>
    <w:rsid w:val="00B542AC"/>
    <w:rsid w:val="00B55C9F"/>
    <w:rsid w:val="00B609CB"/>
    <w:rsid w:val="00B71486"/>
    <w:rsid w:val="00B73F21"/>
    <w:rsid w:val="00B74C9E"/>
    <w:rsid w:val="00B76C5C"/>
    <w:rsid w:val="00B826F2"/>
    <w:rsid w:val="00B8741C"/>
    <w:rsid w:val="00B901C3"/>
    <w:rsid w:val="00B902EC"/>
    <w:rsid w:val="00B97202"/>
    <w:rsid w:val="00BA08BA"/>
    <w:rsid w:val="00BB214C"/>
    <w:rsid w:val="00BB58DC"/>
    <w:rsid w:val="00BB6163"/>
    <w:rsid w:val="00BB7CCE"/>
    <w:rsid w:val="00BC0E86"/>
    <w:rsid w:val="00BC131B"/>
    <w:rsid w:val="00BC3FC4"/>
    <w:rsid w:val="00BD0906"/>
    <w:rsid w:val="00BE3249"/>
    <w:rsid w:val="00BE52C8"/>
    <w:rsid w:val="00BF0160"/>
    <w:rsid w:val="00BF3C33"/>
    <w:rsid w:val="00BF650A"/>
    <w:rsid w:val="00C02D82"/>
    <w:rsid w:val="00C03328"/>
    <w:rsid w:val="00C052AF"/>
    <w:rsid w:val="00C10D6A"/>
    <w:rsid w:val="00C13A10"/>
    <w:rsid w:val="00C157B4"/>
    <w:rsid w:val="00C17539"/>
    <w:rsid w:val="00C20B53"/>
    <w:rsid w:val="00C222AF"/>
    <w:rsid w:val="00C23197"/>
    <w:rsid w:val="00C26331"/>
    <w:rsid w:val="00C2689D"/>
    <w:rsid w:val="00C31956"/>
    <w:rsid w:val="00C32620"/>
    <w:rsid w:val="00C3757B"/>
    <w:rsid w:val="00C44422"/>
    <w:rsid w:val="00C47704"/>
    <w:rsid w:val="00C5577D"/>
    <w:rsid w:val="00C57ECA"/>
    <w:rsid w:val="00C6141D"/>
    <w:rsid w:val="00C71445"/>
    <w:rsid w:val="00C74771"/>
    <w:rsid w:val="00C748BA"/>
    <w:rsid w:val="00C80E88"/>
    <w:rsid w:val="00C8304F"/>
    <w:rsid w:val="00C83FAB"/>
    <w:rsid w:val="00C92A12"/>
    <w:rsid w:val="00C96CC9"/>
    <w:rsid w:val="00CA2A62"/>
    <w:rsid w:val="00CB13A4"/>
    <w:rsid w:val="00CB367B"/>
    <w:rsid w:val="00CB3EE2"/>
    <w:rsid w:val="00CB66C6"/>
    <w:rsid w:val="00CC252E"/>
    <w:rsid w:val="00CC4B89"/>
    <w:rsid w:val="00CC7552"/>
    <w:rsid w:val="00CD0DC9"/>
    <w:rsid w:val="00CD58AC"/>
    <w:rsid w:val="00CD6D8A"/>
    <w:rsid w:val="00CD744F"/>
    <w:rsid w:val="00CE0FE9"/>
    <w:rsid w:val="00CE1BA4"/>
    <w:rsid w:val="00CE3DEF"/>
    <w:rsid w:val="00CF0042"/>
    <w:rsid w:val="00CF4844"/>
    <w:rsid w:val="00CF4F84"/>
    <w:rsid w:val="00CF63A7"/>
    <w:rsid w:val="00CF688C"/>
    <w:rsid w:val="00CF7A65"/>
    <w:rsid w:val="00D01876"/>
    <w:rsid w:val="00D03E20"/>
    <w:rsid w:val="00D04417"/>
    <w:rsid w:val="00D05B75"/>
    <w:rsid w:val="00D11EE7"/>
    <w:rsid w:val="00D148B9"/>
    <w:rsid w:val="00D2165D"/>
    <w:rsid w:val="00D25287"/>
    <w:rsid w:val="00D255B0"/>
    <w:rsid w:val="00D26E54"/>
    <w:rsid w:val="00D31D9D"/>
    <w:rsid w:val="00D339CA"/>
    <w:rsid w:val="00D34BAC"/>
    <w:rsid w:val="00D36362"/>
    <w:rsid w:val="00D42EF8"/>
    <w:rsid w:val="00D45BEC"/>
    <w:rsid w:val="00D46937"/>
    <w:rsid w:val="00D517F2"/>
    <w:rsid w:val="00D60C28"/>
    <w:rsid w:val="00D64DD0"/>
    <w:rsid w:val="00D74ED8"/>
    <w:rsid w:val="00D77711"/>
    <w:rsid w:val="00D81E72"/>
    <w:rsid w:val="00D85748"/>
    <w:rsid w:val="00D93CD3"/>
    <w:rsid w:val="00D942EB"/>
    <w:rsid w:val="00DA100A"/>
    <w:rsid w:val="00DA1651"/>
    <w:rsid w:val="00DA1E0D"/>
    <w:rsid w:val="00DA3ABD"/>
    <w:rsid w:val="00DA4881"/>
    <w:rsid w:val="00DB1668"/>
    <w:rsid w:val="00DB6A47"/>
    <w:rsid w:val="00DC036E"/>
    <w:rsid w:val="00DC1329"/>
    <w:rsid w:val="00DC1348"/>
    <w:rsid w:val="00DC17B6"/>
    <w:rsid w:val="00DC26AA"/>
    <w:rsid w:val="00DC52BC"/>
    <w:rsid w:val="00DC633F"/>
    <w:rsid w:val="00DC6E12"/>
    <w:rsid w:val="00DD18EB"/>
    <w:rsid w:val="00DD58FD"/>
    <w:rsid w:val="00DE4561"/>
    <w:rsid w:val="00DF0FEE"/>
    <w:rsid w:val="00DF1B62"/>
    <w:rsid w:val="00DF50E1"/>
    <w:rsid w:val="00E01083"/>
    <w:rsid w:val="00E0460A"/>
    <w:rsid w:val="00E104A5"/>
    <w:rsid w:val="00E12FCC"/>
    <w:rsid w:val="00E1408D"/>
    <w:rsid w:val="00E245A9"/>
    <w:rsid w:val="00E25FFF"/>
    <w:rsid w:val="00E3052B"/>
    <w:rsid w:val="00E34B5E"/>
    <w:rsid w:val="00E36167"/>
    <w:rsid w:val="00E3628C"/>
    <w:rsid w:val="00E42549"/>
    <w:rsid w:val="00E437FA"/>
    <w:rsid w:val="00E4705E"/>
    <w:rsid w:val="00E47084"/>
    <w:rsid w:val="00E4799A"/>
    <w:rsid w:val="00E5439F"/>
    <w:rsid w:val="00E5584B"/>
    <w:rsid w:val="00E575EA"/>
    <w:rsid w:val="00E6257A"/>
    <w:rsid w:val="00E64716"/>
    <w:rsid w:val="00E6742B"/>
    <w:rsid w:val="00E76FF4"/>
    <w:rsid w:val="00E825AE"/>
    <w:rsid w:val="00E85C98"/>
    <w:rsid w:val="00E862E5"/>
    <w:rsid w:val="00E90C1B"/>
    <w:rsid w:val="00E95BCA"/>
    <w:rsid w:val="00EA1E06"/>
    <w:rsid w:val="00EB3C9A"/>
    <w:rsid w:val="00EB5771"/>
    <w:rsid w:val="00EC039C"/>
    <w:rsid w:val="00EC3644"/>
    <w:rsid w:val="00EC7BEC"/>
    <w:rsid w:val="00ED21F9"/>
    <w:rsid w:val="00ED2465"/>
    <w:rsid w:val="00ED5B45"/>
    <w:rsid w:val="00EE27CC"/>
    <w:rsid w:val="00EE3F8F"/>
    <w:rsid w:val="00EF160A"/>
    <w:rsid w:val="00EF2E2C"/>
    <w:rsid w:val="00EF398F"/>
    <w:rsid w:val="00EF7C7A"/>
    <w:rsid w:val="00EF7D33"/>
    <w:rsid w:val="00F009AF"/>
    <w:rsid w:val="00F0567B"/>
    <w:rsid w:val="00F0568D"/>
    <w:rsid w:val="00F129BF"/>
    <w:rsid w:val="00F13941"/>
    <w:rsid w:val="00F14955"/>
    <w:rsid w:val="00F16C97"/>
    <w:rsid w:val="00F172E6"/>
    <w:rsid w:val="00F17A06"/>
    <w:rsid w:val="00F2041E"/>
    <w:rsid w:val="00F26D12"/>
    <w:rsid w:val="00F27E33"/>
    <w:rsid w:val="00F32339"/>
    <w:rsid w:val="00F33685"/>
    <w:rsid w:val="00F34D9B"/>
    <w:rsid w:val="00F3533F"/>
    <w:rsid w:val="00F363BC"/>
    <w:rsid w:val="00F40FB8"/>
    <w:rsid w:val="00F41DAB"/>
    <w:rsid w:val="00F515AE"/>
    <w:rsid w:val="00F52036"/>
    <w:rsid w:val="00F5728D"/>
    <w:rsid w:val="00F66F85"/>
    <w:rsid w:val="00F67001"/>
    <w:rsid w:val="00F7191C"/>
    <w:rsid w:val="00F73204"/>
    <w:rsid w:val="00F85F2B"/>
    <w:rsid w:val="00F862BF"/>
    <w:rsid w:val="00F87461"/>
    <w:rsid w:val="00F96E64"/>
    <w:rsid w:val="00FA1BA0"/>
    <w:rsid w:val="00FA45EE"/>
    <w:rsid w:val="00FA7EE9"/>
    <w:rsid w:val="00FB377C"/>
    <w:rsid w:val="00FB3ACB"/>
    <w:rsid w:val="00FB649B"/>
    <w:rsid w:val="00FC57C1"/>
    <w:rsid w:val="00FC5B6E"/>
    <w:rsid w:val="00FC6D4B"/>
    <w:rsid w:val="00FC6E1A"/>
    <w:rsid w:val="00FD08E7"/>
    <w:rsid w:val="00FD3804"/>
    <w:rsid w:val="00FD385C"/>
    <w:rsid w:val="00FD6225"/>
    <w:rsid w:val="00FD7B51"/>
    <w:rsid w:val="00FE1A33"/>
    <w:rsid w:val="00FE5E61"/>
    <w:rsid w:val="00FF3AE1"/>
    <w:rsid w:val="00FF4147"/>
    <w:rsid w:val="00FF7C41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1F91"/>
    <w:pPr>
      <w:widowControl w:val="0"/>
      <w:jc w:val="both"/>
    </w:pPr>
    <w:rPr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rsid w:val="006F575E"/>
    <w:rPr>
      <w:b/>
      <w:bCs/>
    </w:rPr>
  </w:style>
  <w:style w:type="paragraph" w:styleId="a5">
    <w:name w:val="annotation text"/>
    <w:basedOn w:val="a0"/>
    <w:link w:val="Char0"/>
    <w:semiHidden/>
    <w:rsid w:val="006F575E"/>
    <w:pPr>
      <w:jc w:val="left"/>
    </w:pPr>
  </w:style>
  <w:style w:type="paragraph" w:styleId="a6">
    <w:name w:val="Body Text"/>
    <w:basedOn w:val="a0"/>
    <w:link w:val="Char1"/>
    <w:rsid w:val="006F575E"/>
    <w:pPr>
      <w:spacing w:after="120"/>
    </w:pPr>
  </w:style>
  <w:style w:type="paragraph" w:styleId="a7">
    <w:name w:val="Body Text Indent"/>
    <w:basedOn w:val="a0"/>
    <w:link w:val="Char2"/>
    <w:rsid w:val="006F575E"/>
    <w:pPr>
      <w:spacing w:after="120"/>
      <w:ind w:leftChars="200" w:left="420"/>
    </w:pPr>
  </w:style>
  <w:style w:type="paragraph" w:styleId="a8">
    <w:name w:val="Plain Text"/>
    <w:basedOn w:val="a0"/>
    <w:link w:val="Char3"/>
    <w:rsid w:val="006F575E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6F575E"/>
    <w:pPr>
      <w:spacing w:afterLines="50"/>
      <w:ind w:firstLineChars="200" w:firstLine="480"/>
    </w:pPr>
    <w:rPr>
      <w:sz w:val="24"/>
    </w:rPr>
  </w:style>
  <w:style w:type="paragraph" w:styleId="a9">
    <w:name w:val="Balloon Text"/>
    <w:basedOn w:val="a0"/>
    <w:link w:val="Char4"/>
    <w:semiHidden/>
    <w:rsid w:val="006F575E"/>
    <w:rPr>
      <w:sz w:val="18"/>
      <w:szCs w:val="18"/>
    </w:rPr>
  </w:style>
  <w:style w:type="paragraph" w:styleId="aa">
    <w:name w:val="footer"/>
    <w:basedOn w:val="a0"/>
    <w:link w:val="Char5"/>
    <w:uiPriority w:val="99"/>
    <w:rsid w:val="006F5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6"/>
    <w:rsid w:val="006F5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6F575E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6F575E"/>
    <w:pPr>
      <w:spacing w:line="340" w:lineRule="exact"/>
    </w:pPr>
    <w:rPr>
      <w:rFonts w:ascii="仿宋_GB2312" w:eastAsia="仿宋_GB2312"/>
      <w:sz w:val="24"/>
    </w:rPr>
  </w:style>
  <w:style w:type="paragraph" w:styleId="ac">
    <w:name w:val="Normal (Web)"/>
    <w:basedOn w:val="a0"/>
    <w:uiPriority w:val="99"/>
    <w:rsid w:val="006F57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sid w:val="006F575E"/>
    <w:rPr>
      <w:b/>
      <w:bCs/>
    </w:rPr>
  </w:style>
  <w:style w:type="character" w:styleId="ae">
    <w:name w:val="page number"/>
    <w:basedOn w:val="a1"/>
    <w:rsid w:val="006F575E"/>
  </w:style>
  <w:style w:type="character" w:styleId="af">
    <w:name w:val="FollowedHyperlink"/>
    <w:rsid w:val="006F575E"/>
    <w:rPr>
      <w:color w:val="800080"/>
      <w:u w:val="single"/>
    </w:rPr>
  </w:style>
  <w:style w:type="character" w:styleId="af0">
    <w:name w:val="Emphasis"/>
    <w:qFormat/>
    <w:rsid w:val="006F575E"/>
    <w:rPr>
      <w:color w:val="CC0000"/>
    </w:rPr>
  </w:style>
  <w:style w:type="character" w:styleId="af1">
    <w:name w:val="Hyperlink"/>
    <w:rsid w:val="006F575E"/>
    <w:rPr>
      <w:color w:val="0000FF"/>
      <w:u w:val="single"/>
    </w:rPr>
  </w:style>
  <w:style w:type="character" w:styleId="af2">
    <w:name w:val="annotation reference"/>
    <w:semiHidden/>
    <w:rsid w:val="006F575E"/>
    <w:rPr>
      <w:sz w:val="21"/>
      <w:szCs w:val="21"/>
    </w:rPr>
  </w:style>
  <w:style w:type="table" w:styleId="af3">
    <w:name w:val="Table Grid"/>
    <w:basedOn w:val="a2"/>
    <w:uiPriority w:val="59"/>
    <w:qFormat/>
    <w:rsid w:val="006F5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6F57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6F57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rsid w:val="006F575E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rsid w:val="006F57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rsid w:val="006F57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6F57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6F57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rsid w:val="006F57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6F575E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rsid w:val="006F57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rsid w:val="006F57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rsid w:val="006F57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rsid w:val="006F57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rsid w:val="006F57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rsid w:val="006F57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6F575E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rsid w:val="006F575E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rsid w:val="006F575E"/>
    <w:pPr>
      <w:widowControl w:val="0"/>
      <w:autoSpaceDE w:val="0"/>
      <w:autoSpaceDN w:val="0"/>
      <w:adjustRightInd w:val="0"/>
    </w:pPr>
    <w:rPr>
      <w:rFonts w:ascii="宋体" w:cs="宋体"/>
      <w:color w:val="000000"/>
    </w:rPr>
  </w:style>
  <w:style w:type="paragraph" w:customStyle="1" w:styleId="style2">
    <w:name w:val="style2"/>
    <w:basedOn w:val="a0"/>
    <w:rsid w:val="006F575E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rsid w:val="006F575E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rsid w:val="006F57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6F575E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rsid w:val="006F575E"/>
    <w:rPr>
      <w:rFonts w:ascii="Tahoma" w:hAnsi="Tahoma"/>
      <w:sz w:val="24"/>
    </w:rPr>
  </w:style>
  <w:style w:type="paragraph" w:customStyle="1" w:styleId="style5">
    <w:name w:val="style5"/>
    <w:basedOn w:val="a0"/>
    <w:rsid w:val="006F57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sid w:val="006F575E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6F575E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正文文本缩进 Char"/>
    <w:link w:val="a7"/>
    <w:rsid w:val="006F575E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sid w:val="006F575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页眉 Char"/>
    <w:link w:val="ab"/>
    <w:rsid w:val="006F575E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sid w:val="006F575E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批注框文本 Char"/>
    <w:link w:val="a9"/>
    <w:semiHidden/>
    <w:rsid w:val="006F575E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a"/>
    <w:uiPriority w:val="99"/>
    <w:rsid w:val="006F575E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sid w:val="006F575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纯文本 Char"/>
    <w:link w:val="a8"/>
    <w:rsid w:val="006F575E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6F575E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6F575E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6F575E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6F575E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link w:val="a6"/>
    <w:rsid w:val="006F575E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6F575E"/>
    <w:rPr>
      <w:sz w:val="21"/>
      <w:szCs w:val="21"/>
    </w:rPr>
  </w:style>
  <w:style w:type="character" w:customStyle="1" w:styleId="CharChar">
    <w:name w:val="Char Char"/>
    <w:rsid w:val="006F575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6F575E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6F575E"/>
  </w:style>
  <w:style w:type="character" w:customStyle="1" w:styleId="Char0">
    <w:name w:val="批注文字 Char"/>
    <w:link w:val="a5"/>
    <w:semiHidden/>
    <w:rsid w:val="006F575E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6F575E"/>
    <w:rPr>
      <w:rFonts w:ascii="楷体_GB2312" w:eastAsia="楷体_GB2312" w:hint="eastAsia"/>
      <w:sz w:val="27"/>
      <w:szCs w:val="27"/>
    </w:rPr>
  </w:style>
  <w:style w:type="character" w:customStyle="1" w:styleId="Char">
    <w:name w:val="批注主题 Char"/>
    <w:link w:val="a4"/>
    <w:semiHidden/>
    <w:rsid w:val="006F575E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6F57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79922-2127-4A27-AAEB-78C470D2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XXX专业(XXX试点班)人才培养方案（黑体三号）</vt:lpstr>
    </vt:vector>
  </TitlesOfParts>
  <Company>HBU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subject/>
  <dc:creator>SHIRY</dc:creator>
  <cp:keywords/>
  <dc:description/>
  <cp:lastModifiedBy>王立娟</cp:lastModifiedBy>
  <cp:revision>3</cp:revision>
  <cp:lastPrinted>2019-06-17T05:52:00Z</cp:lastPrinted>
  <dcterms:created xsi:type="dcterms:W3CDTF">2019-08-30T02:21:00Z</dcterms:created>
  <dcterms:modified xsi:type="dcterms:W3CDTF">2019-10-23T06:46:00Z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