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58AB" w:rsidRPr="00BB7455" w:rsidRDefault="002A6FDE" w:rsidP="0074749D">
      <w:pPr>
        <w:spacing w:line="220" w:lineRule="atLeast"/>
        <w:jc w:val="center"/>
        <w:rPr>
          <w:rFonts w:asciiTheme="majorEastAsia" w:eastAsiaTheme="majorEastAsia" w:hAnsiTheme="majorEastAsia" w:cs="宋体"/>
          <w:sz w:val="30"/>
          <w:szCs w:val="30"/>
        </w:rPr>
      </w:pPr>
      <w:r w:rsidRPr="00BB7455">
        <w:rPr>
          <w:rFonts w:asciiTheme="majorEastAsia" w:eastAsiaTheme="majorEastAsia" w:hAnsiTheme="majorEastAsia" w:cs="宋体" w:hint="eastAsia"/>
          <w:sz w:val="30"/>
          <w:szCs w:val="30"/>
        </w:rPr>
        <w:t>河北大学教育学院本科生转专业实施细则</w:t>
      </w:r>
    </w:p>
    <w:p w:rsidR="002A6FDE" w:rsidRDefault="002A6FDE" w:rsidP="0074749D">
      <w:pPr>
        <w:spacing w:line="220" w:lineRule="atLeast"/>
        <w:ind w:firstLineChars="200" w:firstLine="560"/>
        <w:jc w:val="both"/>
        <w:rPr>
          <w:rFonts w:asciiTheme="majorEastAsia" w:eastAsiaTheme="majorEastAsia" w:hAnsiTheme="majorEastAsia" w:cs="宋体"/>
          <w:sz w:val="28"/>
          <w:szCs w:val="28"/>
        </w:rPr>
      </w:pPr>
      <w:r w:rsidRPr="002A6FDE">
        <w:rPr>
          <w:rFonts w:asciiTheme="majorEastAsia" w:eastAsiaTheme="majorEastAsia" w:hAnsiTheme="majorEastAsia" w:cs="宋体" w:hint="eastAsia"/>
          <w:sz w:val="28"/>
          <w:szCs w:val="28"/>
        </w:rPr>
        <w:t>根据</w:t>
      </w:r>
      <w:r w:rsidR="00DA5939">
        <w:rPr>
          <w:rFonts w:asciiTheme="majorEastAsia" w:eastAsiaTheme="majorEastAsia" w:hAnsiTheme="majorEastAsia" w:cs="宋体" w:hint="eastAsia"/>
          <w:sz w:val="28"/>
          <w:szCs w:val="28"/>
        </w:rPr>
        <w:t>学校</w:t>
      </w:r>
      <w:r w:rsidRPr="000D0EA0">
        <w:rPr>
          <w:rFonts w:asciiTheme="majorEastAsia" w:eastAsiaTheme="majorEastAsia" w:hAnsiTheme="majorEastAsia" w:cs="宋体" w:hint="eastAsia"/>
          <w:sz w:val="28"/>
          <w:szCs w:val="28"/>
        </w:rPr>
        <w:t>《河北大学普通全日制本科生转专业（类）管理办法》</w:t>
      </w:r>
      <w:r w:rsidRPr="002A6FDE">
        <w:rPr>
          <w:rFonts w:asciiTheme="majorEastAsia" w:eastAsiaTheme="majorEastAsia" w:hAnsiTheme="majorEastAsia" w:cs="宋体" w:hint="eastAsia"/>
          <w:sz w:val="28"/>
          <w:szCs w:val="28"/>
        </w:rPr>
        <w:t>和</w:t>
      </w:r>
      <w:r w:rsidRPr="002A6FDE">
        <w:rPr>
          <w:rFonts w:asciiTheme="majorEastAsia" w:eastAsiaTheme="majorEastAsia" w:hAnsiTheme="majorEastAsia" w:cs="宋体"/>
          <w:sz w:val="28"/>
          <w:szCs w:val="28"/>
        </w:rPr>
        <w:t>关于制定</w:t>
      </w:r>
      <w:r w:rsidR="00417F5E">
        <w:rPr>
          <w:rFonts w:asciiTheme="majorEastAsia" w:eastAsiaTheme="majorEastAsia" w:hAnsiTheme="majorEastAsia" w:cs="宋体"/>
          <w:sz w:val="28"/>
          <w:szCs w:val="28"/>
        </w:rPr>
        <w:t>2018</w:t>
      </w:r>
      <w:r w:rsidRPr="002A6FDE">
        <w:rPr>
          <w:rFonts w:asciiTheme="majorEastAsia" w:eastAsiaTheme="majorEastAsia" w:hAnsiTheme="majorEastAsia" w:cs="宋体"/>
          <w:sz w:val="28"/>
          <w:szCs w:val="28"/>
        </w:rPr>
        <w:t>级学生校内转专业（类）实施细则的通知</w:t>
      </w:r>
      <w:r w:rsidRPr="002A6FDE">
        <w:rPr>
          <w:rFonts w:asciiTheme="majorEastAsia" w:eastAsiaTheme="majorEastAsia" w:hAnsiTheme="majorEastAsia" w:cs="宋体" w:hint="eastAsia"/>
          <w:sz w:val="28"/>
          <w:szCs w:val="28"/>
        </w:rPr>
        <w:t>的要求制定本</w:t>
      </w:r>
      <w:r w:rsidR="00DA5939">
        <w:rPr>
          <w:rFonts w:asciiTheme="majorEastAsia" w:eastAsiaTheme="majorEastAsia" w:hAnsiTheme="majorEastAsia" w:cs="宋体" w:hint="eastAsia"/>
          <w:sz w:val="28"/>
          <w:szCs w:val="28"/>
        </w:rPr>
        <w:t>实施</w:t>
      </w:r>
      <w:r w:rsidRPr="002A6FDE">
        <w:rPr>
          <w:rFonts w:asciiTheme="majorEastAsia" w:eastAsiaTheme="majorEastAsia" w:hAnsiTheme="majorEastAsia" w:cs="宋体" w:hint="eastAsia"/>
          <w:sz w:val="28"/>
          <w:szCs w:val="28"/>
        </w:rPr>
        <w:t>细则。</w:t>
      </w:r>
    </w:p>
    <w:p w:rsidR="00DA5939" w:rsidRPr="00571134" w:rsidRDefault="0060283C" w:rsidP="0074749D">
      <w:pPr>
        <w:spacing w:line="220" w:lineRule="atLeast"/>
        <w:jc w:val="both"/>
        <w:rPr>
          <w:rFonts w:ascii="华文仿宋" w:eastAsia="华文仿宋" w:hAnsi="Simsun" w:cs="宋体" w:hint="eastAsia"/>
          <w:color w:val="000000"/>
          <w:sz w:val="32"/>
          <w:szCs w:val="32"/>
        </w:rPr>
      </w:pPr>
      <w:r>
        <w:rPr>
          <w:rFonts w:ascii="华文仿宋" w:eastAsia="华文仿宋" w:hAnsi="Simsun" w:cs="宋体" w:hint="eastAsia"/>
          <w:color w:val="000000"/>
          <w:sz w:val="32"/>
          <w:szCs w:val="32"/>
        </w:rPr>
        <w:t>一、</w:t>
      </w:r>
      <w:r w:rsidR="00DA5939" w:rsidRPr="00571134">
        <w:rPr>
          <w:rFonts w:ascii="华文仿宋" w:eastAsia="华文仿宋" w:hAnsi="Simsun" w:cs="宋体" w:hint="eastAsia"/>
          <w:color w:val="000000"/>
          <w:sz w:val="32"/>
          <w:szCs w:val="32"/>
        </w:rPr>
        <w:t>学院转专业工作领导小组</w:t>
      </w:r>
    </w:p>
    <w:p w:rsidR="00531D71" w:rsidRDefault="00DA5939" w:rsidP="0074749D">
      <w:pPr>
        <w:spacing w:line="220" w:lineRule="atLeast"/>
        <w:jc w:val="both"/>
        <w:rPr>
          <w:rFonts w:asciiTheme="majorEastAsia" w:eastAsiaTheme="majorEastAsia" w:hAnsiTheme="majorEastAsia" w:cs="宋体"/>
          <w:sz w:val="28"/>
          <w:szCs w:val="28"/>
        </w:rPr>
      </w:pPr>
      <w:r w:rsidRPr="00571134">
        <w:rPr>
          <w:rFonts w:asciiTheme="majorEastAsia" w:eastAsiaTheme="majorEastAsia" w:hAnsiTheme="majorEastAsia" w:cs="宋体" w:hint="eastAsia"/>
          <w:sz w:val="28"/>
          <w:szCs w:val="28"/>
        </w:rPr>
        <w:t>组长：</w:t>
      </w:r>
      <w:r w:rsidR="00531D71">
        <w:rPr>
          <w:rFonts w:asciiTheme="majorEastAsia" w:eastAsiaTheme="majorEastAsia" w:hAnsiTheme="majorEastAsia" w:cs="宋体" w:hint="eastAsia"/>
          <w:sz w:val="28"/>
          <w:szCs w:val="28"/>
        </w:rPr>
        <w:t xml:space="preserve">宋耀武    </w:t>
      </w:r>
    </w:p>
    <w:p w:rsidR="00DA5939" w:rsidRPr="00571134" w:rsidRDefault="00531D71" w:rsidP="0074749D">
      <w:pPr>
        <w:spacing w:line="220" w:lineRule="atLeast"/>
        <w:jc w:val="both"/>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副组长：</w:t>
      </w:r>
      <w:r w:rsidR="00DA5939" w:rsidRPr="00571134">
        <w:rPr>
          <w:rFonts w:asciiTheme="majorEastAsia" w:eastAsiaTheme="majorEastAsia" w:hAnsiTheme="majorEastAsia" w:cs="宋体" w:hint="eastAsia"/>
          <w:sz w:val="28"/>
          <w:szCs w:val="28"/>
        </w:rPr>
        <w:t>田宝军</w:t>
      </w:r>
      <w:r>
        <w:rPr>
          <w:rFonts w:asciiTheme="majorEastAsia" w:eastAsiaTheme="majorEastAsia" w:hAnsiTheme="majorEastAsia" w:cs="宋体" w:hint="eastAsia"/>
          <w:sz w:val="28"/>
          <w:szCs w:val="28"/>
        </w:rPr>
        <w:t xml:space="preserve">    </w:t>
      </w:r>
    </w:p>
    <w:p w:rsidR="00DA5939" w:rsidRDefault="00DA5939" w:rsidP="002C4C30">
      <w:pPr>
        <w:spacing w:line="220" w:lineRule="atLeast"/>
        <w:ind w:left="980" w:hangingChars="350" w:hanging="980"/>
        <w:jc w:val="both"/>
        <w:rPr>
          <w:rFonts w:asciiTheme="majorEastAsia" w:eastAsiaTheme="majorEastAsia" w:hAnsiTheme="majorEastAsia" w:cs="宋体"/>
          <w:sz w:val="28"/>
          <w:szCs w:val="28"/>
        </w:rPr>
      </w:pPr>
      <w:r w:rsidRPr="002C4C30">
        <w:rPr>
          <w:rFonts w:asciiTheme="majorEastAsia" w:eastAsiaTheme="majorEastAsia" w:hAnsiTheme="majorEastAsia" w:cs="宋体" w:hint="eastAsia"/>
          <w:sz w:val="28"/>
          <w:szCs w:val="28"/>
        </w:rPr>
        <w:t>成员：</w:t>
      </w:r>
      <w:r w:rsidR="00177049" w:rsidRPr="002C4C30">
        <w:rPr>
          <w:rFonts w:asciiTheme="majorEastAsia" w:eastAsiaTheme="majorEastAsia" w:hAnsiTheme="majorEastAsia" w:cs="宋体" w:hint="eastAsia"/>
          <w:sz w:val="28"/>
          <w:szCs w:val="28"/>
        </w:rPr>
        <w:t>薛晓春</w:t>
      </w:r>
      <w:r w:rsidR="00177049">
        <w:rPr>
          <w:rFonts w:asciiTheme="majorEastAsia" w:eastAsiaTheme="majorEastAsia" w:hAnsiTheme="majorEastAsia" w:cs="宋体" w:hint="eastAsia"/>
          <w:sz w:val="28"/>
          <w:szCs w:val="28"/>
        </w:rPr>
        <w:t xml:space="preserve">   李园园   </w:t>
      </w:r>
      <w:r w:rsidR="00417F5E">
        <w:rPr>
          <w:rFonts w:asciiTheme="majorEastAsia" w:eastAsiaTheme="majorEastAsia" w:hAnsiTheme="majorEastAsia" w:cs="宋体" w:hint="eastAsia"/>
          <w:sz w:val="28"/>
          <w:szCs w:val="28"/>
        </w:rPr>
        <w:t xml:space="preserve">何振海 </w:t>
      </w:r>
      <w:r w:rsidRPr="002C4C30">
        <w:rPr>
          <w:rFonts w:asciiTheme="majorEastAsia" w:eastAsiaTheme="majorEastAsia" w:hAnsiTheme="majorEastAsia" w:cs="宋体" w:hint="eastAsia"/>
          <w:sz w:val="28"/>
          <w:szCs w:val="28"/>
        </w:rPr>
        <w:t xml:space="preserve">  齐冰   高丹阳  范明丽      </w:t>
      </w:r>
      <w:r w:rsidR="002C4C30">
        <w:rPr>
          <w:rFonts w:asciiTheme="majorEastAsia" w:eastAsiaTheme="majorEastAsia" w:hAnsiTheme="majorEastAsia" w:cs="宋体" w:hint="eastAsia"/>
          <w:sz w:val="28"/>
          <w:szCs w:val="28"/>
        </w:rPr>
        <w:t xml:space="preserve">  </w:t>
      </w:r>
    </w:p>
    <w:p w:rsidR="00960D33" w:rsidRPr="00960D33" w:rsidRDefault="00960D33" w:rsidP="00960D33">
      <w:pPr>
        <w:spacing w:line="300" w:lineRule="exact"/>
        <w:rPr>
          <w:rFonts w:asciiTheme="majorEastAsia" w:eastAsiaTheme="majorEastAsia" w:hAnsiTheme="majorEastAsia" w:cs="宋体"/>
          <w:sz w:val="28"/>
          <w:szCs w:val="28"/>
        </w:rPr>
      </w:pPr>
      <w:r w:rsidRPr="00960D33">
        <w:rPr>
          <w:rFonts w:asciiTheme="majorEastAsia" w:eastAsiaTheme="majorEastAsia" w:hAnsiTheme="majorEastAsia" w:cs="宋体" w:hint="eastAsia"/>
          <w:sz w:val="28"/>
          <w:szCs w:val="28"/>
        </w:rPr>
        <w:t>学院转专业</w:t>
      </w:r>
      <w:r w:rsidR="00D945F3">
        <w:rPr>
          <w:rFonts w:asciiTheme="majorEastAsia" w:eastAsiaTheme="majorEastAsia" w:hAnsiTheme="majorEastAsia" w:cs="宋体" w:hint="eastAsia"/>
          <w:sz w:val="28"/>
          <w:szCs w:val="28"/>
        </w:rPr>
        <w:t>工作</w:t>
      </w:r>
      <w:r w:rsidRPr="00960D33">
        <w:rPr>
          <w:rFonts w:asciiTheme="majorEastAsia" w:eastAsiaTheme="majorEastAsia" w:hAnsiTheme="majorEastAsia" w:cs="宋体" w:hint="eastAsia"/>
          <w:sz w:val="28"/>
          <w:szCs w:val="28"/>
        </w:rPr>
        <w:t>监察小组</w:t>
      </w:r>
    </w:p>
    <w:p w:rsidR="00960D33" w:rsidRPr="00960D33" w:rsidRDefault="00960D33" w:rsidP="00960D33">
      <w:pPr>
        <w:spacing w:line="300" w:lineRule="exact"/>
        <w:rPr>
          <w:rFonts w:asciiTheme="majorEastAsia" w:eastAsiaTheme="majorEastAsia" w:hAnsiTheme="majorEastAsia" w:cs="宋体"/>
          <w:sz w:val="28"/>
          <w:szCs w:val="28"/>
        </w:rPr>
      </w:pPr>
      <w:r w:rsidRPr="00960D33">
        <w:rPr>
          <w:rFonts w:asciiTheme="majorEastAsia" w:eastAsiaTheme="majorEastAsia" w:hAnsiTheme="majorEastAsia" w:cs="宋体" w:hint="eastAsia"/>
          <w:sz w:val="28"/>
          <w:szCs w:val="28"/>
        </w:rPr>
        <w:t>组长：</w:t>
      </w:r>
      <w:r>
        <w:rPr>
          <w:rFonts w:asciiTheme="majorEastAsia" w:eastAsiaTheme="majorEastAsia" w:hAnsiTheme="majorEastAsia" w:cs="宋体" w:hint="eastAsia"/>
          <w:sz w:val="28"/>
          <w:szCs w:val="28"/>
        </w:rPr>
        <w:t>张立红</w:t>
      </w:r>
    </w:p>
    <w:p w:rsidR="00960D33" w:rsidRPr="00960D33" w:rsidRDefault="00960D33" w:rsidP="00960D33">
      <w:pPr>
        <w:spacing w:line="300" w:lineRule="exact"/>
        <w:rPr>
          <w:rFonts w:asciiTheme="majorEastAsia" w:eastAsiaTheme="majorEastAsia" w:hAnsiTheme="majorEastAsia" w:cs="宋体"/>
          <w:sz w:val="28"/>
          <w:szCs w:val="28"/>
        </w:rPr>
      </w:pPr>
      <w:r w:rsidRPr="00960D33">
        <w:rPr>
          <w:rFonts w:asciiTheme="majorEastAsia" w:eastAsiaTheme="majorEastAsia" w:hAnsiTheme="majorEastAsia" w:cs="宋体" w:hint="eastAsia"/>
          <w:sz w:val="28"/>
          <w:szCs w:val="28"/>
        </w:rPr>
        <w:t>副组长：</w:t>
      </w:r>
      <w:r>
        <w:rPr>
          <w:rFonts w:asciiTheme="majorEastAsia" w:eastAsiaTheme="majorEastAsia" w:hAnsiTheme="majorEastAsia" w:cs="宋体" w:hint="eastAsia"/>
          <w:sz w:val="28"/>
          <w:szCs w:val="28"/>
        </w:rPr>
        <w:t>高洁</w:t>
      </w:r>
    </w:p>
    <w:p w:rsidR="00960D33" w:rsidRPr="00960D33" w:rsidRDefault="00960D33" w:rsidP="00960D33">
      <w:pPr>
        <w:spacing w:line="300" w:lineRule="exact"/>
        <w:ind w:left="840" w:hangingChars="300" w:hanging="840"/>
        <w:rPr>
          <w:rFonts w:asciiTheme="majorEastAsia" w:eastAsiaTheme="majorEastAsia" w:hAnsiTheme="majorEastAsia" w:cs="宋体"/>
          <w:sz w:val="28"/>
          <w:szCs w:val="28"/>
        </w:rPr>
      </w:pPr>
      <w:r w:rsidRPr="00960D33">
        <w:rPr>
          <w:rFonts w:asciiTheme="majorEastAsia" w:eastAsiaTheme="majorEastAsia" w:hAnsiTheme="majorEastAsia" w:cs="宋体" w:hint="eastAsia"/>
          <w:sz w:val="28"/>
          <w:szCs w:val="28"/>
        </w:rPr>
        <w:t>成员：</w:t>
      </w:r>
      <w:r w:rsidR="00327B01">
        <w:rPr>
          <w:rFonts w:asciiTheme="majorEastAsia" w:eastAsiaTheme="majorEastAsia" w:hAnsiTheme="majorEastAsia" w:cs="宋体" w:hint="eastAsia"/>
          <w:sz w:val="28"/>
          <w:szCs w:val="28"/>
        </w:rPr>
        <w:t xml:space="preserve">杜萍   </w:t>
      </w:r>
      <w:r w:rsidRPr="002C4C30">
        <w:rPr>
          <w:rFonts w:asciiTheme="majorEastAsia" w:eastAsiaTheme="majorEastAsia" w:hAnsiTheme="majorEastAsia" w:cs="宋体" w:hint="eastAsia"/>
          <w:sz w:val="28"/>
          <w:szCs w:val="28"/>
        </w:rPr>
        <w:t>赵雨馨</w:t>
      </w:r>
      <w:r>
        <w:rPr>
          <w:rFonts w:asciiTheme="majorEastAsia" w:eastAsiaTheme="majorEastAsia" w:hAnsiTheme="majorEastAsia" w:cs="宋体" w:hint="eastAsia"/>
          <w:sz w:val="28"/>
          <w:szCs w:val="28"/>
        </w:rPr>
        <w:t xml:space="preserve">  </w:t>
      </w:r>
      <w:r w:rsidR="002B6235" w:rsidRPr="002B6235">
        <w:rPr>
          <w:rFonts w:asciiTheme="majorEastAsia" w:eastAsiaTheme="majorEastAsia" w:hAnsiTheme="majorEastAsia" w:cs="宋体" w:hint="eastAsia"/>
          <w:sz w:val="28"/>
          <w:szCs w:val="28"/>
        </w:rPr>
        <w:t>马天爱</w:t>
      </w:r>
      <w:r>
        <w:rPr>
          <w:rFonts w:asciiTheme="majorEastAsia" w:eastAsiaTheme="majorEastAsia" w:hAnsiTheme="majorEastAsia" w:cs="宋体" w:hint="eastAsia"/>
          <w:sz w:val="28"/>
          <w:szCs w:val="28"/>
        </w:rPr>
        <w:t xml:space="preserve">（学生）  </w:t>
      </w:r>
      <w:r w:rsidR="00417F5E">
        <w:rPr>
          <w:rFonts w:asciiTheme="majorEastAsia" w:eastAsiaTheme="majorEastAsia" w:hAnsiTheme="majorEastAsia" w:cs="宋体" w:hint="eastAsia"/>
          <w:sz w:val="28"/>
          <w:szCs w:val="28"/>
        </w:rPr>
        <w:t>裴翘楚</w:t>
      </w:r>
      <w:r>
        <w:rPr>
          <w:rFonts w:asciiTheme="majorEastAsia" w:eastAsiaTheme="majorEastAsia" w:hAnsiTheme="majorEastAsia" w:cs="宋体" w:hint="eastAsia"/>
          <w:sz w:val="28"/>
          <w:szCs w:val="28"/>
        </w:rPr>
        <w:t xml:space="preserve">（学生）    </w:t>
      </w:r>
      <w:r w:rsidR="00417F5E" w:rsidRPr="00417F5E">
        <w:rPr>
          <w:rFonts w:asciiTheme="majorEastAsia" w:eastAsiaTheme="majorEastAsia" w:hAnsiTheme="majorEastAsia" w:cs="宋体" w:hint="eastAsia"/>
          <w:sz w:val="28"/>
          <w:szCs w:val="28"/>
        </w:rPr>
        <w:t>张芷菡</w:t>
      </w:r>
      <w:r>
        <w:rPr>
          <w:rFonts w:asciiTheme="majorEastAsia" w:eastAsiaTheme="majorEastAsia" w:hAnsiTheme="majorEastAsia" w:cs="宋体" w:hint="eastAsia"/>
          <w:sz w:val="28"/>
          <w:szCs w:val="28"/>
        </w:rPr>
        <w:t xml:space="preserve">（学生）  </w:t>
      </w:r>
      <w:r w:rsidR="00417F5E" w:rsidRPr="00417F5E">
        <w:rPr>
          <w:rFonts w:asciiTheme="majorEastAsia" w:eastAsiaTheme="majorEastAsia" w:hAnsiTheme="majorEastAsia" w:cs="宋体" w:hint="eastAsia"/>
          <w:sz w:val="28"/>
          <w:szCs w:val="28"/>
        </w:rPr>
        <w:t>孙云龙</w:t>
      </w:r>
      <w:r>
        <w:rPr>
          <w:rFonts w:asciiTheme="majorEastAsia" w:eastAsiaTheme="majorEastAsia" w:hAnsiTheme="majorEastAsia" w:cs="宋体" w:hint="eastAsia"/>
          <w:sz w:val="28"/>
          <w:szCs w:val="28"/>
        </w:rPr>
        <w:t>（学生）</w:t>
      </w:r>
    </w:p>
    <w:p w:rsidR="00DA5939" w:rsidRPr="0074749D" w:rsidRDefault="00DA5939" w:rsidP="0074749D">
      <w:pPr>
        <w:spacing w:line="220" w:lineRule="atLeast"/>
        <w:jc w:val="both"/>
        <w:rPr>
          <w:rFonts w:asciiTheme="majorEastAsia" w:eastAsiaTheme="majorEastAsia" w:hAnsiTheme="majorEastAsia" w:cs="宋体"/>
          <w:sz w:val="28"/>
          <w:szCs w:val="28"/>
        </w:rPr>
      </w:pPr>
      <w:r w:rsidRPr="0074749D">
        <w:rPr>
          <w:rFonts w:asciiTheme="majorEastAsia" w:eastAsiaTheme="majorEastAsia" w:hAnsiTheme="majorEastAsia" w:cs="宋体" w:hint="eastAsia"/>
          <w:sz w:val="28"/>
          <w:szCs w:val="28"/>
        </w:rPr>
        <w:t>二</w:t>
      </w:r>
      <w:r w:rsidR="0074749D">
        <w:rPr>
          <w:rFonts w:asciiTheme="majorEastAsia" w:eastAsiaTheme="majorEastAsia" w:hAnsiTheme="majorEastAsia" w:cs="宋体" w:hint="eastAsia"/>
          <w:sz w:val="28"/>
          <w:szCs w:val="28"/>
        </w:rPr>
        <w:t>、</w:t>
      </w:r>
      <w:r w:rsidRPr="0074749D">
        <w:rPr>
          <w:rFonts w:asciiTheme="majorEastAsia" w:eastAsiaTheme="majorEastAsia" w:hAnsiTheme="majorEastAsia" w:cs="宋体" w:hint="eastAsia"/>
          <w:sz w:val="28"/>
          <w:szCs w:val="28"/>
        </w:rPr>
        <w:t>转专业接收条件</w:t>
      </w:r>
    </w:p>
    <w:p w:rsidR="00DA5939" w:rsidRPr="00967AEB" w:rsidRDefault="00DA5939" w:rsidP="00967AEB">
      <w:pPr>
        <w:spacing w:line="220" w:lineRule="atLeast"/>
        <w:ind w:firstLineChars="200" w:firstLine="560"/>
        <w:jc w:val="both"/>
        <w:rPr>
          <w:rFonts w:asciiTheme="majorEastAsia" w:eastAsiaTheme="majorEastAsia" w:hAnsiTheme="majorEastAsia" w:cs="宋体"/>
          <w:sz w:val="28"/>
          <w:szCs w:val="28"/>
        </w:rPr>
      </w:pPr>
      <w:r w:rsidRPr="00967AEB">
        <w:rPr>
          <w:rFonts w:asciiTheme="majorEastAsia" w:eastAsiaTheme="majorEastAsia" w:hAnsiTheme="majorEastAsia" w:cs="宋体" w:hint="eastAsia"/>
          <w:sz w:val="28"/>
          <w:szCs w:val="28"/>
        </w:rPr>
        <w:t>申请转入我学院的学生需符合学校《河北大学普通全日制本科生转专业（类）管理办法》转专业基本条件的要求</w:t>
      </w:r>
      <w:r w:rsidR="00676219" w:rsidRPr="00967AEB">
        <w:rPr>
          <w:rFonts w:asciiTheme="majorEastAsia" w:eastAsiaTheme="majorEastAsia" w:hAnsiTheme="majorEastAsia" w:cs="宋体" w:hint="eastAsia"/>
          <w:sz w:val="28"/>
          <w:szCs w:val="28"/>
        </w:rPr>
        <w:t>。</w:t>
      </w:r>
      <w:r w:rsidR="00581525" w:rsidRPr="00967AEB">
        <w:rPr>
          <w:rFonts w:asciiTheme="majorEastAsia" w:eastAsiaTheme="majorEastAsia" w:hAnsiTheme="majorEastAsia" w:cs="宋体" w:hint="eastAsia"/>
          <w:sz w:val="28"/>
          <w:szCs w:val="28"/>
        </w:rPr>
        <w:t>有下列情形之一的不予接收：</w:t>
      </w:r>
    </w:p>
    <w:p w:rsidR="00581525" w:rsidRPr="00967AEB" w:rsidRDefault="00581525" w:rsidP="00581525">
      <w:pPr>
        <w:adjustRightInd/>
        <w:snapToGrid/>
        <w:spacing w:after="0" w:line="270" w:lineRule="atLeast"/>
        <w:ind w:firstLine="480"/>
        <w:rPr>
          <w:rFonts w:asciiTheme="majorEastAsia" w:eastAsiaTheme="majorEastAsia" w:hAnsiTheme="majorEastAsia" w:cs="宋体"/>
          <w:sz w:val="28"/>
          <w:szCs w:val="28"/>
        </w:rPr>
      </w:pPr>
      <w:r w:rsidRPr="00967AEB">
        <w:rPr>
          <w:rFonts w:asciiTheme="majorEastAsia" w:eastAsiaTheme="majorEastAsia" w:hAnsiTheme="majorEastAsia" w:cs="宋体" w:hint="eastAsia"/>
          <w:sz w:val="28"/>
          <w:szCs w:val="28"/>
        </w:rPr>
        <w:t>（一）入学未满一学期或者毕业年级学生；</w:t>
      </w:r>
    </w:p>
    <w:p w:rsidR="00581525" w:rsidRPr="00967AEB" w:rsidRDefault="00581525" w:rsidP="00581525">
      <w:pPr>
        <w:adjustRightInd/>
        <w:snapToGrid/>
        <w:spacing w:after="0" w:line="270" w:lineRule="atLeast"/>
        <w:ind w:firstLine="480"/>
        <w:rPr>
          <w:rFonts w:asciiTheme="majorEastAsia" w:eastAsiaTheme="majorEastAsia" w:hAnsiTheme="majorEastAsia" w:cs="宋体"/>
          <w:sz w:val="28"/>
          <w:szCs w:val="28"/>
        </w:rPr>
      </w:pPr>
      <w:r w:rsidRPr="00967AEB">
        <w:rPr>
          <w:rFonts w:asciiTheme="majorEastAsia" w:eastAsiaTheme="majorEastAsia" w:hAnsiTheme="majorEastAsia" w:cs="宋体" w:hint="eastAsia"/>
          <w:sz w:val="28"/>
          <w:szCs w:val="28"/>
        </w:rPr>
        <w:t>（二）艺术类、中外合作办学专业等特殊招生形式录取的；</w:t>
      </w:r>
    </w:p>
    <w:p w:rsidR="00581525" w:rsidRPr="00967AEB" w:rsidRDefault="00581525" w:rsidP="00581525">
      <w:pPr>
        <w:adjustRightInd/>
        <w:snapToGrid/>
        <w:spacing w:after="0" w:line="270" w:lineRule="atLeast"/>
        <w:ind w:firstLine="480"/>
        <w:rPr>
          <w:rFonts w:asciiTheme="majorEastAsia" w:eastAsiaTheme="majorEastAsia" w:hAnsiTheme="majorEastAsia" w:cs="宋体"/>
          <w:sz w:val="28"/>
          <w:szCs w:val="28"/>
        </w:rPr>
      </w:pPr>
      <w:r w:rsidRPr="00967AEB">
        <w:rPr>
          <w:rFonts w:asciiTheme="majorEastAsia" w:eastAsiaTheme="majorEastAsia" w:hAnsiTheme="majorEastAsia" w:cs="宋体" w:hint="eastAsia"/>
          <w:sz w:val="28"/>
          <w:szCs w:val="28"/>
        </w:rPr>
        <w:t>（三）正在休学、保留学籍、保留入学资格的；</w:t>
      </w:r>
    </w:p>
    <w:p w:rsidR="00581525" w:rsidRPr="00967AEB" w:rsidRDefault="00581525" w:rsidP="00581525">
      <w:pPr>
        <w:adjustRightInd/>
        <w:snapToGrid/>
        <w:spacing w:after="0" w:line="270" w:lineRule="atLeast"/>
        <w:ind w:firstLine="480"/>
        <w:rPr>
          <w:rFonts w:asciiTheme="majorEastAsia" w:eastAsiaTheme="majorEastAsia" w:hAnsiTheme="majorEastAsia" w:cs="宋体"/>
          <w:sz w:val="28"/>
          <w:szCs w:val="28"/>
        </w:rPr>
      </w:pPr>
      <w:r w:rsidRPr="00967AEB">
        <w:rPr>
          <w:rFonts w:asciiTheme="majorEastAsia" w:eastAsiaTheme="majorEastAsia" w:hAnsiTheme="majorEastAsia" w:cs="宋体" w:hint="eastAsia"/>
          <w:sz w:val="28"/>
          <w:szCs w:val="28"/>
        </w:rPr>
        <w:t>（四）已达到退学条件的；</w:t>
      </w:r>
    </w:p>
    <w:p w:rsidR="00581525" w:rsidRPr="00967AEB" w:rsidRDefault="00581525" w:rsidP="00581525">
      <w:pPr>
        <w:adjustRightInd/>
        <w:snapToGrid/>
        <w:spacing w:after="0" w:line="270" w:lineRule="atLeast"/>
        <w:ind w:firstLine="480"/>
        <w:rPr>
          <w:rFonts w:asciiTheme="majorEastAsia" w:eastAsiaTheme="majorEastAsia" w:hAnsiTheme="majorEastAsia" w:cs="宋体"/>
          <w:sz w:val="28"/>
          <w:szCs w:val="28"/>
        </w:rPr>
      </w:pPr>
      <w:r w:rsidRPr="00967AEB">
        <w:rPr>
          <w:rFonts w:asciiTheme="majorEastAsia" w:eastAsiaTheme="majorEastAsia" w:hAnsiTheme="majorEastAsia" w:cs="宋体" w:hint="eastAsia"/>
          <w:sz w:val="28"/>
          <w:szCs w:val="28"/>
        </w:rPr>
        <w:t>（五）其他经学校审核认为不适合或者国家有相关规定的。</w:t>
      </w:r>
    </w:p>
    <w:p w:rsidR="00581525" w:rsidRPr="00967AEB" w:rsidRDefault="00581525" w:rsidP="00581525">
      <w:pPr>
        <w:adjustRightInd/>
        <w:snapToGrid/>
        <w:spacing w:after="0"/>
        <w:ind w:firstLine="560"/>
        <w:jc w:val="both"/>
        <w:rPr>
          <w:rFonts w:asciiTheme="majorEastAsia" w:eastAsiaTheme="majorEastAsia" w:hAnsiTheme="majorEastAsia" w:cs="宋体"/>
          <w:sz w:val="28"/>
          <w:szCs w:val="28"/>
        </w:rPr>
      </w:pPr>
      <w:r w:rsidRPr="00967AEB">
        <w:rPr>
          <w:rFonts w:asciiTheme="majorEastAsia" w:eastAsiaTheme="majorEastAsia" w:hAnsiTheme="majorEastAsia" w:cs="宋体" w:hint="eastAsia"/>
          <w:sz w:val="28"/>
          <w:szCs w:val="28"/>
        </w:rPr>
        <w:t>（六）面试未参加或者考核不及格者。</w:t>
      </w:r>
    </w:p>
    <w:p w:rsidR="00581525" w:rsidRPr="00581525" w:rsidRDefault="00581525" w:rsidP="0074749D">
      <w:pPr>
        <w:spacing w:line="220" w:lineRule="atLeast"/>
        <w:ind w:firstLineChars="200" w:firstLine="560"/>
        <w:jc w:val="both"/>
        <w:rPr>
          <w:rFonts w:asciiTheme="majorEastAsia" w:eastAsiaTheme="majorEastAsia" w:hAnsiTheme="majorEastAsia" w:cs="宋体"/>
          <w:sz w:val="28"/>
          <w:szCs w:val="28"/>
        </w:rPr>
      </w:pPr>
    </w:p>
    <w:p w:rsidR="00A218BA" w:rsidRPr="0074749D" w:rsidRDefault="00A218BA" w:rsidP="0074749D">
      <w:pPr>
        <w:spacing w:line="220" w:lineRule="atLeast"/>
        <w:jc w:val="both"/>
        <w:rPr>
          <w:rFonts w:asciiTheme="majorEastAsia" w:eastAsiaTheme="majorEastAsia" w:hAnsiTheme="majorEastAsia" w:cs="宋体"/>
          <w:sz w:val="28"/>
          <w:szCs w:val="28"/>
        </w:rPr>
      </w:pPr>
      <w:r w:rsidRPr="0074749D">
        <w:rPr>
          <w:rFonts w:asciiTheme="majorEastAsia" w:eastAsiaTheme="majorEastAsia" w:hAnsiTheme="majorEastAsia" w:cs="宋体" w:hint="eastAsia"/>
          <w:sz w:val="28"/>
          <w:szCs w:val="28"/>
        </w:rPr>
        <w:t>三</w:t>
      </w:r>
      <w:r w:rsidR="0074749D">
        <w:rPr>
          <w:rFonts w:asciiTheme="majorEastAsia" w:eastAsiaTheme="majorEastAsia" w:hAnsiTheme="majorEastAsia" w:cs="宋体" w:hint="eastAsia"/>
          <w:sz w:val="28"/>
          <w:szCs w:val="28"/>
        </w:rPr>
        <w:t>、</w:t>
      </w:r>
      <w:r w:rsidRPr="0074749D">
        <w:rPr>
          <w:rFonts w:asciiTheme="majorEastAsia" w:eastAsiaTheme="majorEastAsia" w:hAnsiTheme="majorEastAsia" w:cs="宋体" w:hint="eastAsia"/>
          <w:sz w:val="28"/>
          <w:szCs w:val="28"/>
        </w:rPr>
        <w:t>接收计划</w:t>
      </w:r>
    </w:p>
    <w:p w:rsidR="0060283C" w:rsidRPr="0074749D" w:rsidRDefault="00A218BA" w:rsidP="0074749D">
      <w:pPr>
        <w:spacing w:line="220" w:lineRule="atLeast"/>
        <w:ind w:firstLineChars="150" w:firstLine="420"/>
        <w:jc w:val="both"/>
        <w:rPr>
          <w:rFonts w:asciiTheme="majorEastAsia" w:eastAsiaTheme="majorEastAsia" w:hAnsiTheme="majorEastAsia" w:cs="宋体"/>
          <w:sz w:val="28"/>
          <w:szCs w:val="28"/>
        </w:rPr>
      </w:pPr>
      <w:r w:rsidRPr="0074749D">
        <w:rPr>
          <w:rFonts w:asciiTheme="majorEastAsia" w:eastAsiaTheme="majorEastAsia" w:hAnsiTheme="majorEastAsia" w:cs="宋体" w:hint="eastAsia"/>
          <w:sz w:val="28"/>
          <w:szCs w:val="28"/>
        </w:rPr>
        <w:t>每专业（类）学生人数的20%。</w:t>
      </w:r>
    </w:p>
    <w:tbl>
      <w:tblPr>
        <w:tblStyle w:val="a7"/>
        <w:tblpPr w:leftFromText="180" w:rightFromText="180" w:vertAnchor="text" w:horzAnchor="margin" w:tblpXSpec="center" w:tblpY="1"/>
        <w:tblOverlap w:val="never"/>
        <w:tblW w:w="0" w:type="auto"/>
        <w:tblLook w:val="04A0" w:firstRow="1" w:lastRow="0" w:firstColumn="1" w:lastColumn="0" w:noHBand="0" w:noVBand="1"/>
      </w:tblPr>
      <w:tblGrid>
        <w:gridCol w:w="3369"/>
        <w:gridCol w:w="3213"/>
      </w:tblGrid>
      <w:tr w:rsidR="005F1463" w:rsidTr="005F1463">
        <w:tc>
          <w:tcPr>
            <w:tcW w:w="3369" w:type="dxa"/>
          </w:tcPr>
          <w:p w:rsidR="005F1463" w:rsidRDefault="005F1463" w:rsidP="005F1463">
            <w:pPr>
              <w:pStyle w:val="a6"/>
              <w:spacing w:line="220" w:lineRule="atLeast"/>
              <w:ind w:firstLineChars="0" w:firstLine="0"/>
              <w:jc w:val="center"/>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专业（类）</w:t>
            </w:r>
          </w:p>
        </w:tc>
        <w:tc>
          <w:tcPr>
            <w:tcW w:w="3213" w:type="dxa"/>
          </w:tcPr>
          <w:p w:rsidR="005F1463" w:rsidRDefault="005F1463" w:rsidP="005F1463">
            <w:pPr>
              <w:pStyle w:val="a6"/>
              <w:spacing w:line="220" w:lineRule="atLeast"/>
              <w:ind w:firstLineChars="0" w:firstLine="0"/>
              <w:jc w:val="center"/>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接收人数</w:t>
            </w:r>
          </w:p>
        </w:tc>
      </w:tr>
      <w:tr w:rsidR="005F1463" w:rsidTr="005F1463">
        <w:tc>
          <w:tcPr>
            <w:tcW w:w="3369" w:type="dxa"/>
          </w:tcPr>
          <w:p w:rsidR="005F1463" w:rsidRDefault="005F1463" w:rsidP="005F1463">
            <w:pPr>
              <w:pStyle w:val="a6"/>
              <w:spacing w:line="220" w:lineRule="atLeast"/>
              <w:ind w:firstLineChars="0" w:firstLine="0"/>
              <w:jc w:val="center"/>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教育学类</w:t>
            </w:r>
          </w:p>
        </w:tc>
        <w:tc>
          <w:tcPr>
            <w:tcW w:w="3213" w:type="dxa"/>
          </w:tcPr>
          <w:p w:rsidR="005F1463" w:rsidRDefault="005F1463" w:rsidP="005F1463">
            <w:pPr>
              <w:pStyle w:val="a6"/>
              <w:spacing w:line="220" w:lineRule="atLeast"/>
              <w:ind w:firstLineChars="0" w:firstLine="0"/>
              <w:jc w:val="center"/>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16</w:t>
            </w:r>
          </w:p>
        </w:tc>
      </w:tr>
      <w:tr w:rsidR="005F1463" w:rsidTr="005F1463">
        <w:tc>
          <w:tcPr>
            <w:tcW w:w="3369" w:type="dxa"/>
          </w:tcPr>
          <w:p w:rsidR="005F1463" w:rsidRDefault="005F1463" w:rsidP="005F1463">
            <w:pPr>
              <w:pStyle w:val="a6"/>
              <w:spacing w:line="220" w:lineRule="atLeast"/>
              <w:ind w:firstLineChars="0" w:firstLine="0"/>
              <w:jc w:val="center"/>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应用心理学</w:t>
            </w:r>
          </w:p>
        </w:tc>
        <w:tc>
          <w:tcPr>
            <w:tcW w:w="3213" w:type="dxa"/>
          </w:tcPr>
          <w:p w:rsidR="005F1463" w:rsidRDefault="005F1463" w:rsidP="005F1463">
            <w:pPr>
              <w:pStyle w:val="a6"/>
              <w:spacing w:line="220" w:lineRule="atLeast"/>
              <w:ind w:firstLineChars="0" w:firstLine="0"/>
              <w:jc w:val="center"/>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8</w:t>
            </w:r>
            <w:bookmarkStart w:id="0" w:name="_GoBack"/>
            <w:bookmarkEnd w:id="0"/>
          </w:p>
        </w:tc>
      </w:tr>
    </w:tbl>
    <w:p w:rsidR="00A218BA" w:rsidRPr="0074749D" w:rsidRDefault="00417F5E" w:rsidP="00EF6C6C">
      <w:pPr>
        <w:spacing w:line="320" w:lineRule="exact"/>
        <w:jc w:val="both"/>
        <w:rPr>
          <w:rFonts w:asciiTheme="majorEastAsia" w:eastAsiaTheme="majorEastAsia" w:hAnsiTheme="majorEastAsia" w:cs="宋体"/>
          <w:sz w:val="28"/>
          <w:szCs w:val="28"/>
        </w:rPr>
      </w:pPr>
      <w:r>
        <w:rPr>
          <w:rFonts w:asciiTheme="majorEastAsia" w:eastAsiaTheme="majorEastAsia" w:hAnsiTheme="majorEastAsia" w:cs="宋体"/>
          <w:sz w:val="28"/>
          <w:szCs w:val="28"/>
        </w:rPr>
        <w:br w:type="textWrapping" w:clear="all"/>
      </w:r>
      <w:r w:rsidR="00A218BA" w:rsidRPr="0074749D">
        <w:rPr>
          <w:rFonts w:asciiTheme="majorEastAsia" w:eastAsiaTheme="majorEastAsia" w:hAnsiTheme="majorEastAsia" w:cs="宋体" w:hint="eastAsia"/>
          <w:sz w:val="28"/>
          <w:szCs w:val="28"/>
        </w:rPr>
        <w:t>四</w:t>
      </w:r>
      <w:r w:rsidR="0074749D">
        <w:rPr>
          <w:rFonts w:asciiTheme="majorEastAsia" w:eastAsiaTheme="majorEastAsia" w:hAnsiTheme="majorEastAsia" w:cs="宋体" w:hint="eastAsia"/>
          <w:sz w:val="28"/>
          <w:szCs w:val="28"/>
        </w:rPr>
        <w:t>、</w:t>
      </w:r>
      <w:r w:rsidR="00A218BA" w:rsidRPr="0074749D">
        <w:rPr>
          <w:rFonts w:asciiTheme="majorEastAsia" w:eastAsiaTheme="majorEastAsia" w:hAnsiTheme="majorEastAsia" w:cs="宋体" w:hint="eastAsia"/>
          <w:sz w:val="28"/>
          <w:szCs w:val="28"/>
        </w:rPr>
        <w:t>录取规则</w:t>
      </w:r>
    </w:p>
    <w:p w:rsidR="00913A9A" w:rsidRPr="00913A9A" w:rsidRDefault="00913A9A" w:rsidP="00EF6C6C">
      <w:pPr>
        <w:adjustRightInd/>
        <w:snapToGrid/>
        <w:spacing w:after="0" w:line="320" w:lineRule="exact"/>
        <w:ind w:firstLine="560"/>
        <w:jc w:val="both"/>
        <w:rPr>
          <w:rFonts w:ascii="Simsun" w:eastAsia="宋体" w:hAnsi="Simsun" w:cs="宋体" w:hint="eastAsia"/>
          <w:color w:val="000000"/>
          <w:sz w:val="18"/>
          <w:szCs w:val="18"/>
        </w:rPr>
      </w:pPr>
      <w:r w:rsidRPr="00913A9A">
        <w:rPr>
          <w:rFonts w:ascii="宋体" w:eastAsia="宋体" w:hAnsi="宋体" w:cs="宋体" w:hint="eastAsia"/>
          <w:color w:val="000000"/>
          <w:sz w:val="28"/>
          <w:szCs w:val="28"/>
        </w:rPr>
        <w:lastRenderedPageBreak/>
        <w:t>接收学院按转专业（类）学生的最终总评成绩进行排序，依据专业（类）接收计划，遵循“成绩优先”原则依次录取。</w:t>
      </w:r>
    </w:p>
    <w:p w:rsidR="0074749D" w:rsidRDefault="00913A9A" w:rsidP="00EF6C6C">
      <w:pPr>
        <w:adjustRightInd/>
        <w:snapToGrid/>
        <w:spacing w:after="0"/>
        <w:ind w:firstLine="560"/>
        <w:jc w:val="both"/>
        <w:rPr>
          <w:rFonts w:ascii="宋体" w:eastAsia="宋体" w:hAnsi="宋体" w:cs="宋体"/>
          <w:color w:val="000000"/>
          <w:sz w:val="28"/>
          <w:szCs w:val="28"/>
        </w:rPr>
      </w:pPr>
      <w:r w:rsidRPr="00913A9A">
        <w:rPr>
          <w:rFonts w:ascii="宋体" w:eastAsia="宋体" w:hAnsi="宋体" w:cs="宋体" w:hint="eastAsia"/>
          <w:color w:val="000000"/>
          <w:sz w:val="28"/>
          <w:szCs w:val="28"/>
        </w:rPr>
        <w:t>学生最终总评成绩由学生在校学习期间应修必修课平均成绩和学院选拔考核成绩两部分组成。学生在校学习期间应修必修课平均成绩占转专业（类）总评成绩的30%，学院选拔考核成绩占转专业（类）总评成绩的70%</w:t>
      </w:r>
      <w:r w:rsidR="00003CE2">
        <w:rPr>
          <w:rFonts w:ascii="宋体" w:eastAsia="宋体" w:hAnsi="宋体" w:cs="宋体" w:hint="eastAsia"/>
          <w:color w:val="000000"/>
          <w:sz w:val="28"/>
          <w:szCs w:val="28"/>
        </w:rPr>
        <w:t>。</w:t>
      </w:r>
    </w:p>
    <w:p w:rsidR="00003CE2" w:rsidRDefault="00003CE2" w:rsidP="00EF6C6C">
      <w:pPr>
        <w:adjustRightInd/>
        <w:snapToGrid/>
        <w:spacing w:after="0"/>
        <w:ind w:firstLine="560"/>
        <w:jc w:val="both"/>
        <w:rPr>
          <w:rFonts w:ascii="宋体" w:eastAsia="宋体" w:hAnsi="宋体" w:cs="宋体"/>
          <w:color w:val="000000"/>
          <w:sz w:val="28"/>
          <w:szCs w:val="28"/>
        </w:rPr>
      </w:pPr>
      <w:r w:rsidRPr="00003CE2">
        <w:rPr>
          <w:rFonts w:ascii="宋体" w:eastAsia="宋体" w:hAnsi="宋体" w:cs="宋体" w:hint="eastAsia"/>
          <w:color w:val="000000"/>
          <w:sz w:val="28"/>
          <w:szCs w:val="28"/>
        </w:rPr>
        <w:t>如果申请转专业的人数，低于拟接收人数，在符合转专业条件的前提下，按面试成绩录取</w:t>
      </w:r>
      <w:r>
        <w:rPr>
          <w:rFonts w:ascii="宋体" w:eastAsia="宋体" w:hAnsi="宋体" w:cs="宋体" w:hint="eastAsia"/>
          <w:color w:val="000000"/>
          <w:sz w:val="28"/>
          <w:szCs w:val="28"/>
        </w:rPr>
        <w:t>。</w:t>
      </w:r>
    </w:p>
    <w:p w:rsidR="00913A9A" w:rsidRPr="0074749D" w:rsidRDefault="00913A9A" w:rsidP="0074749D">
      <w:pPr>
        <w:spacing w:line="220" w:lineRule="atLeast"/>
        <w:jc w:val="both"/>
        <w:rPr>
          <w:rFonts w:asciiTheme="majorEastAsia" w:eastAsiaTheme="majorEastAsia" w:hAnsiTheme="majorEastAsia" w:cs="宋体"/>
          <w:sz w:val="28"/>
          <w:szCs w:val="28"/>
        </w:rPr>
      </w:pPr>
      <w:r w:rsidRPr="0074749D">
        <w:rPr>
          <w:rFonts w:asciiTheme="majorEastAsia" w:eastAsiaTheme="majorEastAsia" w:hAnsiTheme="majorEastAsia" w:cs="宋体" w:hint="eastAsia"/>
          <w:sz w:val="28"/>
          <w:szCs w:val="28"/>
        </w:rPr>
        <w:t>五</w:t>
      </w:r>
      <w:r w:rsidR="0074749D">
        <w:rPr>
          <w:rFonts w:asciiTheme="majorEastAsia" w:eastAsiaTheme="majorEastAsia" w:hAnsiTheme="majorEastAsia" w:cs="宋体" w:hint="eastAsia"/>
          <w:sz w:val="28"/>
          <w:szCs w:val="28"/>
        </w:rPr>
        <w:t>、</w:t>
      </w:r>
      <w:r w:rsidRPr="0074749D">
        <w:rPr>
          <w:rFonts w:asciiTheme="majorEastAsia" w:eastAsiaTheme="majorEastAsia" w:hAnsiTheme="majorEastAsia" w:cs="宋体" w:hint="eastAsia"/>
          <w:sz w:val="28"/>
          <w:szCs w:val="28"/>
        </w:rPr>
        <w:t>考核方式</w:t>
      </w:r>
    </w:p>
    <w:p w:rsidR="00913A9A" w:rsidRPr="0074749D" w:rsidRDefault="00531D71" w:rsidP="0074749D">
      <w:pPr>
        <w:spacing w:line="220" w:lineRule="atLeast"/>
        <w:ind w:firstLineChars="200" w:firstLine="560"/>
        <w:jc w:val="both"/>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如果申请转入学生人数少于接收计划，学院将只安排面试考核；如果申请转入人数超过计划人数，学院将组织面试和</w:t>
      </w:r>
      <w:r w:rsidR="00571134" w:rsidRPr="0074749D">
        <w:rPr>
          <w:rFonts w:asciiTheme="majorEastAsia" w:eastAsiaTheme="majorEastAsia" w:hAnsiTheme="majorEastAsia" w:cs="宋体" w:hint="eastAsia"/>
          <w:sz w:val="28"/>
          <w:szCs w:val="28"/>
        </w:rPr>
        <w:t>笔试。教育学类考核科目为</w:t>
      </w:r>
      <w:r w:rsidR="0074749D">
        <w:rPr>
          <w:rFonts w:asciiTheme="majorEastAsia" w:eastAsiaTheme="majorEastAsia" w:hAnsiTheme="majorEastAsia" w:cs="宋体" w:hint="eastAsia"/>
          <w:sz w:val="28"/>
          <w:szCs w:val="28"/>
        </w:rPr>
        <w:t>《</w:t>
      </w:r>
      <w:r w:rsidR="0074749D" w:rsidRPr="0074749D">
        <w:rPr>
          <w:rFonts w:asciiTheme="majorEastAsia" w:eastAsiaTheme="majorEastAsia" w:hAnsiTheme="majorEastAsia" w:cs="宋体" w:hint="eastAsia"/>
          <w:sz w:val="28"/>
          <w:szCs w:val="28"/>
        </w:rPr>
        <w:t>教育学基础</w:t>
      </w:r>
      <w:r w:rsidR="0074749D">
        <w:rPr>
          <w:rFonts w:asciiTheme="majorEastAsia" w:eastAsiaTheme="majorEastAsia" w:hAnsiTheme="majorEastAsia" w:cs="宋体" w:hint="eastAsia"/>
          <w:sz w:val="28"/>
          <w:szCs w:val="28"/>
        </w:rPr>
        <w:t>》</w:t>
      </w:r>
      <w:r w:rsidR="00571134" w:rsidRPr="0074749D">
        <w:rPr>
          <w:rFonts w:asciiTheme="majorEastAsia" w:eastAsiaTheme="majorEastAsia" w:hAnsiTheme="majorEastAsia" w:cs="宋体" w:hint="eastAsia"/>
          <w:sz w:val="28"/>
          <w:szCs w:val="28"/>
        </w:rPr>
        <w:t>，心理学考核科目</w:t>
      </w:r>
      <w:r w:rsidR="0074749D">
        <w:rPr>
          <w:rFonts w:asciiTheme="majorEastAsia" w:eastAsiaTheme="majorEastAsia" w:hAnsiTheme="majorEastAsia" w:cs="宋体" w:hint="eastAsia"/>
          <w:sz w:val="28"/>
          <w:szCs w:val="28"/>
        </w:rPr>
        <w:t>《</w:t>
      </w:r>
      <w:r w:rsidR="0074749D" w:rsidRPr="0074749D">
        <w:rPr>
          <w:rFonts w:asciiTheme="majorEastAsia" w:eastAsiaTheme="majorEastAsia" w:hAnsiTheme="majorEastAsia" w:cs="宋体" w:hint="eastAsia"/>
          <w:sz w:val="28"/>
          <w:szCs w:val="28"/>
        </w:rPr>
        <w:t>普通心理学</w:t>
      </w:r>
      <w:r w:rsidR="0074749D">
        <w:rPr>
          <w:rFonts w:asciiTheme="majorEastAsia" w:eastAsiaTheme="majorEastAsia" w:hAnsiTheme="majorEastAsia" w:cs="宋体" w:hint="eastAsia"/>
          <w:sz w:val="28"/>
          <w:szCs w:val="28"/>
        </w:rPr>
        <w:t>》</w:t>
      </w:r>
      <w:r w:rsidR="00571134" w:rsidRPr="0074749D">
        <w:rPr>
          <w:rFonts w:asciiTheme="majorEastAsia" w:eastAsiaTheme="majorEastAsia" w:hAnsiTheme="majorEastAsia" w:cs="宋体" w:hint="eastAsia"/>
          <w:sz w:val="28"/>
          <w:szCs w:val="28"/>
        </w:rPr>
        <w:t>，教育技术学考核科目</w:t>
      </w:r>
      <w:r w:rsidR="0074749D">
        <w:rPr>
          <w:rFonts w:asciiTheme="majorEastAsia" w:eastAsiaTheme="majorEastAsia" w:hAnsiTheme="majorEastAsia" w:cs="宋体" w:hint="eastAsia"/>
          <w:sz w:val="28"/>
          <w:szCs w:val="28"/>
        </w:rPr>
        <w:t>《</w:t>
      </w:r>
      <w:r w:rsidR="0074749D" w:rsidRPr="0074749D">
        <w:rPr>
          <w:rFonts w:asciiTheme="majorEastAsia" w:eastAsiaTheme="majorEastAsia" w:hAnsiTheme="majorEastAsia" w:cs="宋体" w:hint="eastAsia"/>
          <w:sz w:val="28"/>
          <w:szCs w:val="28"/>
        </w:rPr>
        <w:t>教育技术学</w:t>
      </w:r>
      <w:r w:rsidR="0074749D">
        <w:rPr>
          <w:rFonts w:asciiTheme="majorEastAsia" w:eastAsiaTheme="majorEastAsia" w:hAnsiTheme="majorEastAsia" w:cs="宋体" w:hint="eastAsia"/>
          <w:sz w:val="28"/>
          <w:szCs w:val="28"/>
        </w:rPr>
        <w:t>》</w:t>
      </w:r>
    </w:p>
    <w:p w:rsidR="00571134" w:rsidRPr="0074749D" w:rsidRDefault="00571134" w:rsidP="0074749D">
      <w:pPr>
        <w:spacing w:line="220" w:lineRule="atLeast"/>
        <w:jc w:val="both"/>
        <w:rPr>
          <w:rFonts w:asciiTheme="majorEastAsia" w:eastAsiaTheme="majorEastAsia" w:hAnsiTheme="majorEastAsia" w:cs="宋体"/>
          <w:sz w:val="28"/>
          <w:szCs w:val="28"/>
        </w:rPr>
      </w:pPr>
      <w:r w:rsidRPr="0074749D">
        <w:rPr>
          <w:rFonts w:asciiTheme="majorEastAsia" w:eastAsiaTheme="majorEastAsia" w:hAnsiTheme="majorEastAsia" w:cs="宋体" w:hint="eastAsia"/>
          <w:sz w:val="28"/>
          <w:szCs w:val="28"/>
        </w:rPr>
        <w:t>六</w:t>
      </w:r>
      <w:r w:rsidR="0074749D">
        <w:rPr>
          <w:rFonts w:asciiTheme="majorEastAsia" w:eastAsiaTheme="majorEastAsia" w:hAnsiTheme="majorEastAsia" w:cs="宋体" w:hint="eastAsia"/>
          <w:sz w:val="28"/>
          <w:szCs w:val="28"/>
        </w:rPr>
        <w:t>、</w:t>
      </w:r>
      <w:r w:rsidRPr="0074749D">
        <w:rPr>
          <w:rFonts w:asciiTheme="majorEastAsia" w:eastAsiaTheme="majorEastAsia" w:hAnsiTheme="majorEastAsia" w:cs="宋体" w:hint="eastAsia"/>
          <w:sz w:val="28"/>
          <w:szCs w:val="28"/>
        </w:rPr>
        <w:t>工作安排</w:t>
      </w:r>
    </w:p>
    <w:p w:rsidR="00140A65" w:rsidRDefault="00140A65" w:rsidP="00140A65">
      <w:pPr>
        <w:ind w:firstLineChars="200" w:firstLine="560"/>
        <w:rPr>
          <w:rFonts w:ascii="宋体" w:eastAsia="宋体" w:hAnsi="宋体" w:cs="宋体"/>
          <w:color w:val="000000"/>
          <w:sz w:val="28"/>
          <w:szCs w:val="28"/>
        </w:rPr>
      </w:pPr>
      <w:r>
        <w:rPr>
          <w:rFonts w:ascii="宋体" w:eastAsia="宋体" w:hAnsi="宋体" w:cs="宋体" w:hint="eastAsia"/>
          <w:color w:val="000000"/>
          <w:sz w:val="28"/>
          <w:szCs w:val="28"/>
        </w:rPr>
        <w:t>1、</w:t>
      </w:r>
      <w:r w:rsidR="0010694F">
        <w:rPr>
          <w:rFonts w:ascii="宋体" w:eastAsia="宋体" w:hAnsi="宋体" w:cs="宋体" w:hint="eastAsia"/>
          <w:color w:val="000000"/>
          <w:sz w:val="28"/>
          <w:szCs w:val="28"/>
        </w:rPr>
        <w:t>2</w:t>
      </w:r>
      <w:r>
        <w:rPr>
          <w:rFonts w:ascii="宋体" w:eastAsia="宋体" w:hAnsi="宋体" w:cs="宋体" w:hint="eastAsia"/>
          <w:color w:val="000000"/>
          <w:sz w:val="28"/>
          <w:szCs w:val="28"/>
        </w:rPr>
        <w:t>月</w:t>
      </w:r>
      <w:r w:rsidR="0010694F">
        <w:rPr>
          <w:rFonts w:ascii="宋体" w:eastAsia="宋体" w:hAnsi="宋体" w:cs="宋体" w:hint="eastAsia"/>
          <w:color w:val="000000"/>
          <w:sz w:val="28"/>
          <w:szCs w:val="28"/>
        </w:rPr>
        <w:t>26</w:t>
      </w:r>
      <w:r>
        <w:rPr>
          <w:rFonts w:ascii="宋体" w:eastAsia="宋体" w:hAnsi="宋体" w:cs="宋体" w:hint="eastAsia"/>
          <w:color w:val="000000"/>
          <w:sz w:val="28"/>
          <w:szCs w:val="28"/>
        </w:rPr>
        <w:t>日学院公布201</w:t>
      </w:r>
      <w:r w:rsidR="0010694F">
        <w:rPr>
          <w:rFonts w:ascii="宋体" w:eastAsia="宋体" w:hAnsi="宋体" w:cs="宋体" w:hint="eastAsia"/>
          <w:color w:val="000000"/>
          <w:sz w:val="28"/>
          <w:szCs w:val="28"/>
        </w:rPr>
        <w:t>8</w:t>
      </w:r>
      <w:r>
        <w:rPr>
          <w:rFonts w:ascii="宋体" w:eastAsia="宋体" w:hAnsi="宋体" w:cs="宋体" w:hint="eastAsia"/>
          <w:color w:val="000000"/>
          <w:sz w:val="28"/>
          <w:szCs w:val="28"/>
        </w:rPr>
        <w:t>级学生第一学期应修必修课平均成绩。</w:t>
      </w:r>
      <w:r w:rsidR="0022039A">
        <w:rPr>
          <w:rFonts w:ascii="宋体" w:eastAsia="宋体" w:hAnsi="宋体" w:cs="宋体" w:hint="eastAsia"/>
          <w:color w:val="000000"/>
          <w:sz w:val="28"/>
          <w:szCs w:val="28"/>
        </w:rPr>
        <w:t>有申请转到其他学院的学生按转入学院要求办理报名手续。</w:t>
      </w:r>
    </w:p>
    <w:p w:rsidR="00140A65" w:rsidRDefault="00140A65" w:rsidP="00140A65">
      <w:pPr>
        <w:ind w:firstLineChars="200" w:firstLine="560"/>
        <w:rPr>
          <w:rFonts w:ascii="宋体" w:eastAsia="宋体" w:hAnsi="宋体" w:cs="宋体"/>
          <w:color w:val="000000"/>
          <w:sz w:val="28"/>
          <w:szCs w:val="28"/>
        </w:rPr>
      </w:pPr>
      <w:r>
        <w:rPr>
          <w:rFonts w:ascii="宋体" w:eastAsia="宋体" w:hAnsi="宋体" w:cs="宋体" w:hint="eastAsia"/>
          <w:color w:val="000000"/>
          <w:sz w:val="28"/>
          <w:szCs w:val="28"/>
        </w:rPr>
        <w:t>2、</w:t>
      </w:r>
      <w:r w:rsidR="00D34C1A">
        <w:rPr>
          <w:rFonts w:ascii="宋体" w:eastAsia="宋体" w:hAnsi="宋体" w:cs="宋体" w:hint="eastAsia"/>
          <w:color w:val="000000"/>
          <w:sz w:val="28"/>
          <w:szCs w:val="28"/>
        </w:rPr>
        <w:t>申请转入教育学院的学生需在2月28日上午</w:t>
      </w:r>
      <w:r w:rsidR="0022039A">
        <w:rPr>
          <w:rFonts w:ascii="宋体" w:eastAsia="宋体" w:hAnsi="宋体" w:cs="宋体" w:hint="eastAsia"/>
          <w:color w:val="000000"/>
          <w:sz w:val="28"/>
          <w:szCs w:val="28"/>
        </w:rPr>
        <w:t>10</w:t>
      </w:r>
      <w:r w:rsidR="00A809AB">
        <w:rPr>
          <w:rFonts w:ascii="宋体" w:eastAsia="宋体" w:hAnsi="宋体" w:cs="宋体" w:hint="eastAsia"/>
          <w:color w:val="000000"/>
          <w:sz w:val="28"/>
          <w:szCs w:val="28"/>
        </w:rPr>
        <w:t>点前提交转专业申请</w:t>
      </w:r>
      <w:r w:rsidR="0022039A">
        <w:rPr>
          <w:rFonts w:ascii="宋体" w:eastAsia="宋体" w:hAnsi="宋体" w:cs="宋体" w:hint="eastAsia"/>
          <w:color w:val="000000"/>
          <w:sz w:val="28"/>
          <w:szCs w:val="28"/>
        </w:rPr>
        <w:t>表</w:t>
      </w:r>
      <w:r w:rsidR="00A809AB">
        <w:rPr>
          <w:rFonts w:ascii="宋体" w:eastAsia="宋体" w:hAnsi="宋体" w:cs="宋体" w:hint="eastAsia"/>
          <w:color w:val="000000"/>
          <w:sz w:val="28"/>
          <w:szCs w:val="28"/>
        </w:rPr>
        <w:t>3份和本人成绩单1</w:t>
      </w:r>
      <w:r w:rsidR="0022039A">
        <w:rPr>
          <w:rFonts w:ascii="宋体" w:eastAsia="宋体" w:hAnsi="宋体" w:cs="宋体" w:hint="eastAsia"/>
          <w:color w:val="000000"/>
          <w:sz w:val="28"/>
          <w:szCs w:val="28"/>
        </w:rPr>
        <w:t>份，过期不予受理。</w:t>
      </w:r>
    </w:p>
    <w:p w:rsidR="00140A65" w:rsidRDefault="00140A65" w:rsidP="00140A65">
      <w:pPr>
        <w:ind w:firstLineChars="200" w:firstLine="560"/>
        <w:rPr>
          <w:rFonts w:ascii="宋体" w:eastAsia="宋体" w:hAnsi="宋体" w:cs="宋体"/>
          <w:color w:val="000000"/>
          <w:sz w:val="28"/>
          <w:szCs w:val="28"/>
        </w:rPr>
      </w:pPr>
      <w:r>
        <w:rPr>
          <w:rFonts w:ascii="宋体" w:eastAsia="宋体" w:hAnsi="宋体" w:cs="宋体" w:hint="eastAsia"/>
          <w:color w:val="000000"/>
          <w:sz w:val="28"/>
          <w:szCs w:val="28"/>
        </w:rPr>
        <w:t>3、</w:t>
      </w:r>
      <w:r w:rsidR="0022039A">
        <w:rPr>
          <w:rFonts w:ascii="宋体" w:eastAsia="宋体" w:hAnsi="宋体" w:cs="宋体" w:hint="eastAsia"/>
          <w:color w:val="000000"/>
          <w:sz w:val="28"/>
          <w:szCs w:val="28"/>
        </w:rPr>
        <w:t>3月</w:t>
      </w:r>
      <w:r w:rsidR="0076221C">
        <w:rPr>
          <w:rFonts w:ascii="宋体" w:eastAsia="宋体" w:hAnsi="宋体" w:cs="宋体"/>
          <w:color w:val="000000"/>
          <w:sz w:val="28"/>
          <w:szCs w:val="28"/>
        </w:rPr>
        <w:t>5</w:t>
      </w:r>
      <w:r w:rsidR="0022039A">
        <w:rPr>
          <w:rFonts w:ascii="宋体" w:eastAsia="宋体" w:hAnsi="宋体" w:cs="宋体" w:hint="eastAsia"/>
          <w:color w:val="000000"/>
          <w:sz w:val="28"/>
          <w:szCs w:val="28"/>
        </w:rPr>
        <w:t>日下午3点，学院</w:t>
      </w:r>
      <w:r w:rsidR="0022039A">
        <w:rPr>
          <w:rFonts w:ascii="宋体" w:eastAsia="宋体" w:hAnsi="宋体" w:cs="宋体"/>
          <w:color w:val="000000"/>
          <w:sz w:val="28"/>
          <w:szCs w:val="28"/>
        </w:rPr>
        <w:t>组织</w:t>
      </w:r>
      <w:r w:rsidR="0022039A">
        <w:rPr>
          <w:rFonts w:ascii="宋体" w:eastAsia="宋体" w:hAnsi="宋体" w:cs="宋体" w:hint="eastAsia"/>
          <w:color w:val="000000"/>
          <w:sz w:val="28"/>
          <w:szCs w:val="28"/>
        </w:rPr>
        <w:t>考核。</w:t>
      </w:r>
    </w:p>
    <w:p w:rsidR="00140A65" w:rsidRDefault="00140A65" w:rsidP="00140A65">
      <w:pPr>
        <w:ind w:firstLineChars="200" w:firstLine="560"/>
        <w:rPr>
          <w:rFonts w:ascii="宋体" w:eastAsia="宋体" w:hAnsi="宋体" w:cs="宋体"/>
          <w:color w:val="000000"/>
          <w:sz w:val="28"/>
          <w:szCs w:val="28"/>
        </w:rPr>
      </w:pPr>
      <w:r>
        <w:rPr>
          <w:rFonts w:ascii="宋体" w:eastAsia="宋体" w:hAnsi="宋体" w:cs="宋体" w:hint="eastAsia"/>
          <w:color w:val="000000"/>
          <w:sz w:val="28"/>
          <w:szCs w:val="28"/>
        </w:rPr>
        <w:t>4、</w:t>
      </w:r>
      <w:r w:rsidR="0022039A">
        <w:rPr>
          <w:rFonts w:ascii="宋体" w:eastAsia="宋体" w:hAnsi="宋体" w:cs="宋体" w:hint="eastAsia"/>
          <w:color w:val="000000"/>
          <w:sz w:val="28"/>
          <w:szCs w:val="28"/>
        </w:rPr>
        <w:t>3月</w:t>
      </w:r>
      <w:r w:rsidR="0076221C">
        <w:rPr>
          <w:rFonts w:ascii="宋体" w:eastAsia="宋体" w:hAnsi="宋体" w:cs="宋体"/>
          <w:color w:val="000000"/>
          <w:sz w:val="28"/>
          <w:szCs w:val="28"/>
        </w:rPr>
        <w:t>6</w:t>
      </w:r>
      <w:r w:rsidR="0022039A">
        <w:rPr>
          <w:rFonts w:ascii="宋体" w:eastAsia="宋体" w:hAnsi="宋体" w:cs="宋体" w:hint="eastAsia"/>
          <w:color w:val="000000"/>
          <w:sz w:val="28"/>
          <w:szCs w:val="28"/>
        </w:rPr>
        <w:t>日</w:t>
      </w:r>
      <w:r w:rsidR="0022039A">
        <w:rPr>
          <w:rFonts w:ascii="宋体" w:eastAsia="宋体" w:hAnsi="宋体" w:cs="宋体"/>
          <w:color w:val="000000"/>
          <w:sz w:val="28"/>
          <w:szCs w:val="28"/>
        </w:rPr>
        <w:t>—</w:t>
      </w:r>
      <w:r w:rsidR="0022039A">
        <w:rPr>
          <w:rFonts w:ascii="宋体" w:eastAsia="宋体" w:hAnsi="宋体" w:cs="宋体" w:hint="eastAsia"/>
          <w:color w:val="000000"/>
          <w:sz w:val="28"/>
          <w:szCs w:val="28"/>
        </w:rPr>
        <w:t>3月</w:t>
      </w:r>
      <w:r w:rsidR="0076221C">
        <w:rPr>
          <w:rFonts w:ascii="宋体" w:eastAsia="宋体" w:hAnsi="宋体" w:cs="宋体"/>
          <w:color w:val="000000"/>
          <w:sz w:val="28"/>
          <w:szCs w:val="28"/>
        </w:rPr>
        <w:t>8</w:t>
      </w:r>
      <w:r w:rsidR="0022039A">
        <w:rPr>
          <w:rFonts w:ascii="宋体" w:eastAsia="宋体" w:hAnsi="宋体" w:cs="宋体" w:hint="eastAsia"/>
          <w:color w:val="000000"/>
          <w:sz w:val="28"/>
          <w:szCs w:val="28"/>
        </w:rPr>
        <w:t>日学院公布综合成绩并确定拟接收转专业学生名单，进行院内和网站公示，公示3日。如拟接收转专业学生放弃转专业，需书面说明情况并由学生所在学院领导签字、盖章后，交我学院。</w:t>
      </w:r>
    </w:p>
    <w:p w:rsidR="00140A65" w:rsidRPr="00140A65" w:rsidRDefault="0022039A" w:rsidP="00140A65">
      <w:pPr>
        <w:spacing w:line="220" w:lineRule="atLeast"/>
        <w:ind w:firstLineChars="200" w:firstLine="560"/>
        <w:rPr>
          <w:rFonts w:asciiTheme="majorEastAsia" w:eastAsiaTheme="majorEastAsia" w:hAnsiTheme="majorEastAsia" w:cs="宋体"/>
          <w:sz w:val="28"/>
          <w:szCs w:val="28"/>
        </w:rPr>
      </w:pPr>
      <w:r>
        <w:rPr>
          <w:rFonts w:ascii="宋体" w:eastAsia="宋体" w:hAnsi="宋体" w:cs="宋体" w:hint="eastAsia"/>
          <w:color w:val="000000"/>
          <w:sz w:val="28"/>
          <w:szCs w:val="28"/>
        </w:rPr>
        <w:t>5</w:t>
      </w:r>
      <w:r w:rsidR="00140A65" w:rsidRPr="00140A65">
        <w:rPr>
          <w:rFonts w:ascii="宋体" w:eastAsia="宋体" w:hAnsi="宋体" w:cs="宋体" w:hint="eastAsia"/>
          <w:color w:val="000000"/>
          <w:sz w:val="28"/>
          <w:szCs w:val="28"/>
        </w:rPr>
        <w:t>、</w:t>
      </w:r>
      <w:r w:rsidR="00AF5D6E">
        <w:rPr>
          <w:rFonts w:ascii="宋体" w:eastAsia="宋体" w:hAnsi="宋体" w:cs="宋体" w:hint="eastAsia"/>
          <w:color w:val="000000"/>
          <w:sz w:val="28"/>
          <w:szCs w:val="28"/>
        </w:rPr>
        <w:t>按学校统一时间要求，</w:t>
      </w:r>
      <w:r w:rsidR="00140A65" w:rsidRPr="00140A65">
        <w:rPr>
          <w:rFonts w:ascii="宋体" w:eastAsia="宋体" w:hAnsi="宋体" w:cs="宋体" w:hint="eastAsia"/>
          <w:color w:val="000000"/>
          <w:sz w:val="28"/>
          <w:szCs w:val="28"/>
        </w:rPr>
        <w:t>学院配合教务处完成录取学生的选课、学分互认工作；学院团委完成录取学生的分班、档案接收、宿舍调整、换领学生证、图书借阅证等工作，并做好转出学生的各项工作。</w:t>
      </w:r>
    </w:p>
    <w:sectPr w:rsidR="00140A65" w:rsidRPr="00140A65" w:rsidSect="004358AB">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1828" w:rsidRDefault="00E61828" w:rsidP="002A6FDE">
      <w:pPr>
        <w:spacing w:after="0"/>
      </w:pPr>
      <w:r>
        <w:separator/>
      </w:r>
    </w:p>
  </w:endnote>
  <w:endnote w:type="continuationSeparator" w:id="0">
    <w:p w:rsidR="00E61828" w:rsidRDefault="00E61828" w:rsidP="002A6F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华文仿宋">
    <w:altName w:val="宋体"/>
    <w:panose1 w:val="02010600040101010101"/>
    <w:charset w:val="86"/>
    <w:family w:val="auto"/>
    <w:pitch w:val="variable"/>
    <w:sig w:usb0="00000287" w:usb1="080F0000" w:usb2="00000010" w:usb3="00000000" w:csb0="0004009F" w:csb1="00000000"/>
  </w:font>
  <w:font w:name="Simsu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1828" w:rsidRDefault="00E61828" w:rsidP="002A6FDE">
      <w:pPr>
        <w:spacing w:after="0"/>
      </w:pPr>
      <w:r>
        <w:separator/>
      </w:r>
    </w:p>
  </w:footnote>
  <w:footnote w:type="continuationSeparator" w:id="0">
    <w:p w:rsidR="00E61828" w:rsidRDefault="00E61828" w:rsidP="002A6FD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C7E78"/>
    <w:multiLevelType w:val="hybridMultilevel"/>
    <w:tmpl w:val="9DDC9606"/>
    <w:lvl w:ilvl="0" w:tplc="F286B544">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31D50"/>
    <w:rsid w:val="00003CE2"/>
    <w:rsid w:val="00011570"/>
    <w:rsid w:val="00064CE3"/>
    <w:rsid w:val="0008250F"/>
    <w:rsid w:val="00096E7A"/>
    <w:rsid w:val="0010694F"/>
    <w:rsid w:val="00140A65"/>
    <w:rsid w:val="00145360"/>
    <w:rsid w:val="00177049"/>
    <w:rsid w:val="001A601A"/>
    <w:rsid w:val="0022039A"/>
    <w:rsid w:val="0027201D"/>
    <w:rsid w:val="002A6FDE"/>
    <w:rsid w:val="002B6235"/>
    <w:rsid w:val="002C4C30"/>
    <w:rsid w:val="002F5F08"/>
    <w:rsid w:val="00323B43"/>
    <w:rsid w:val="00327B01"/>
    <w:rsid w:val="003765D4"/>
    <w:rsid w:val="003D37D8"/>
    <w:rsid w:val="003D3D97"/>
    <w:rsid w:val="00417F5E"/>
    <w:rsid w:val="00426133"/>
    <w:rsid w:val="004358AB"/>
    <w:rsid w:val="00493A74"/>
    <w:rsid w:val="004D5B73"/>
    <w:rsid w:val="00531D71"/>
    <w:rsid w:val="00571134"/>
    <w:rsid w:val="00581525"/>
    <w:rsid w:val="005953B9"/>
    <w:rsid w:val="005F1463"/>
    <w:rsid w:val="0060283C"/>
    <w:rsid w:val="00676219"/>
    <w:rsid w:val="006E0E34"/>
    <w:rsid w:val="0074749D"/>
    <w:rsid w:val="0076221C"/>
    <w:rsid w:val="007A34C1"/>
    <w:rsid w:val="007F1D9B"/>
    <w:rsid w:val="00837482"/>
    <w:rsid w:val="00855968"/>
    <w:rsid w:val="008A3943"/>
    <w:rsid w:val="008B0C31"/>
    <w:rsid w:val="008B518B"/>
    <w:rsid w:val="008B7726"/>
    <w:rsid w:val="00906A47"/>
    <w:rsid w:val="00913A9A"/>
    <w:rsid w:val="00914584"/>
    <w:rsid w:val="0095341C"/>
    <w:rsid w:val="00960D33"/>
    <w:rsid w:val="00967AEB"/>
    <w:rsid w:val="009D2BBD"/>
    <w:rsid w:val="00A218BA"/>
    <w:rsid w:val="00A809AB"/>
    <w:rsid w:val="00AA71F7"/>
    <w:rsid w:val="00AD7ED5"/>
    <w:rsid w:val="00AF5D6E"/>
    <w:rsid w:val="00BB7455"/>
    <w:rsid w:val="00C1762F"/>
    <w:rsid w:val="00C27AB9"/>
    <w:rsid w:val="00C52BC8"/>
    <w:rsid w:val="00C905C4"/>
    <w:rsid w:val="00D31D50"/>
    <w:rsid w:val="00D34C1A"/>
    <w:rsid w:val="00D945F3"/>
    <w:rsid w:val="00DA5939"/>
    <w:rsid w:val="00DB7000"/>
    <w:rsid w:val="00DD08E4"/>
    <w:rsid w:val="00DE2597"/>
    <w:rsid w:val="00DE3A99"/>
    <w:rsid w:val="00E61828"/>
    <w:rsid w:val="00E81B27"/>
    <w:rsid w:val="00E92BCE"/>
    <w:rsid w:val="00EA7B6C"/>
    <w:rsid w:val="00ED4A7B"/>
    <w:rsid w:val="00EF6C6C"/>
    <w:rsid w:val="00F86323"/>
    <w:rsid w:val="00F90E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F2E8C52-3D9D-493C-9DF7-C903178C5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A6FDE"/>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2A6FDE"/>
    <w:rPr>
      <w:rFonts w:ascii="Tahoma" w:hAnsi="Tahoma"/>
      <w:sz w:val="18"/>
      <w:szCs w:val="18"/>
    </w:rPr>
  </w:style>
  <w:style w:type="paragraph" w:styleId="a4">
    <w:name w:val="footer"/>
    <w:basedOn w:val="a"/>
    <w:link w:val="Char0"/>
    <w:uiPriority w:val="99"/>
    <w:semiHidden/>
    <w:unhideWhenUsed/>
    <w:rsid w:val="002A6FDE"/>
    <w:pPr>
      <w:tabs>
        <w:tab w:val="center" w:pos="4153"/>
        <w:tab w:val="right" w:pos="8306"/>
      </w:tabs>
    </w:pPr>
    <w:rPr>
      <w:sz w:val="18"/>
      <w:szCs w:val="18"/>
    </w:rPr>
  </w:style>
  <w:style w:type="character" w:customStyle="1" w:styleId="Char0">
    <w:name w:val="页脚 Char"/>
    <w:basedOn w:val="a0"/>
    <w:link w:val="a4"/>
    <w:uiPriority w:val="99"/>
    <w:semiHidden/>
    <w:rsid w:val="002A6FDE"/>
    <w:rPr>
      <w:rFonts w:ascii="Tahoma" w:hAnsi="Tahoma"/>
      <w:sz w:val="18"/>
      <w:szCs w:val="18"/>
    </w:rPr>
  </w:style>
  <w:style w:type="character" w:styleId="a5">
    <w:name w:val="Strong"/>
    <w:basedOn w:val="a0"/>
    <w:uiPriority w:val="22"/>
    <w:qFormat/>
    <w:rsid w:val="002A6FDE"/>
    <w:rPr>
      <w:b/>
      <w:bCs/>
    </w:rPr>
  </w:style>
  <w:style w:type="paragraph" w:styleId="a6">
    <w:name w:val="List Paragraph"/>
    <w:basedOn w:val="a"/>
    <w:uiPriority w:val="34"/>
    <w:qFormat/>
    <w:rsid w:val="00DA5939"/>
    <w:pPr>
      <w:ind w:firstLineChars="200" w:firstLine="420"/>
    </w:pPr>
  </w:style>
  <w:style w:type="table" w:styleId="a7">
    <w:name w:val="Table Grid"/>
    <w:basedOn w:val="a1"/>
    <w:uiPriority w:val="59"/>
    <w:rsid w:val="006028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Char1"/>
    <w:uiPriority w:val="99"/>
    <w:semiHidden/>
    <w:unhideWhenUsed/>
    <w:rsid w:val="00177049"/>
    <w:pPr>
      <w:spacing w:after="0"/>
    </w:pPr>
    <w:rPr>
      <w:sz w:val="18"/>
      <w:szCs w:val="18"/>
    </w:rPr>
  </w:style>
  <w:style w:type="character" w:customStyle="1" w:styleId="Char1">
    <w:name w:val="批注框文本 Char"/>
    <w:basedOn w:val="a0"/>
    <w:link w:val="a8"/>
    <w:uiPriority w:val="99"/>
    <w:semiHidden/>
    <w:rsid w:val="00177049"/>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70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556</TotalTime>
  <Pages>2</Pages>
  <Words>168</Words>
  <Characters>960</Characters>
  <Application>Microsoft Office Word</Application>
  <DocSecurity>0</DocSecurity>
  <Lines>8</Lines>
  <Paragraphs>2</Paragraphs>
  <ScaleCrop>false</ScaleCrop>
  <Company/>
  <LinksUpToDate>false</LinksUpToDate>
  <CharactersWithSpaces>1126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杨洪波</cp:lastModifiedBy>
  <cp:revision>34</cp:revision>
  <cp:lastPrinted>2018-11-05T01:43:00Z</cp:lastPrinted>
  <dcterms:created xsi:type="dcterms:W3CDTF">2008-09-11T17:20:00Z</dcterms:created>
  <dcterms:modified xsi:type="dcterms:W3CDTF">2019-03-01T00:38:00Z</dcterms:modified>
</cp:coreProperties>
</file>