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1D0C" w:rsidRDefault="00D7143E" w:rsidP="009920F6">
      <w:pPr>
        <w:jc w:val="center"/>
        <w:rPr>
          <w:b/>
          <w:sz w:val="32"/>
          <w:szCs w:val="32"/>
        </w:rPr>
      </w:pPr>
      <w:r>
        <w:rPr>
          <w:rFonts w:hint="eastAsia"/>
          <w:b/>
          <w:sz w:val="32"/>
          <w:szCs w:val="32"/>
        </w:rPr>
        <w:t>建筑工程学院</w:t>
      </w:r>
      <w:r w:rsidR="009920F6">
        <w:rPr>
          <w:rFonts w:ascii="宋体" w:hAnsi="宋体" w:hint="eastAsia"/>
          <w:b/>
          <w:color w:val="0D0D0D"/>
          <w:kern w:val="0"/>
          <w:sz w:val="32"/>
          <w:szCs w:val="32"/>
        </w:rPr>
        <w:t>2019级本科生校内转专业（类）实施细则</w:t>
      </w:r>
    </w:p>
    <w:p w:rsidR="007E1D0C" w:rsidRDefault="007E1D0C">
      <w:pPr>
        <w:ind w:firstLineChars="200" w:firstLine="420"/>
      </w:pPr>
    </w:p>
    <w:p w:rsidR="007E1D0C" w:rsidRPr="00205DBD" w:rsidRDefault="00D7143E">
      <w:pPr>
        <w:ind w:firstLineChars="200" w:firstLine="560"/>
        <w:rPr>
          <w:rFonts w:asciiTheme="minorEastAsia" w:eastAsiaTheme="minorEastAsia" w:hAnsiTheme="minorEastAsia"/>
          <w:color w:val="000000"/>
          <w:sz w:val="28"/>
          <w:szCs w:val="28"/>
        </w:rPr>
      </w:pPr>
      <w:r w:rsidRPr="00205DBD">
        <w:rPr>
          <w:rFonts w:asciiTheme="minorEastAsia" w:eastAsiaTheme="minorEastAsia" w:hAnsiTheme="minorEastAsia" w:hint="eastAsia"/>
          <w:color w:val="000000"/>
          <w:sz w:val="28"/>
          <w:szCs w:val="28"/>
        </w:rPr>
        <w:t>根据《河北大学普通全日制本科生转专业（类）管理办法》（</w:t>
      </w:r>
      <w:proofErr w:type="gramStart"/>
      <w:r w:rsidRPr="00205DBD">
        <w:rPr>
          <w:rFonts w:asciiTheme="minorEastAsia" w:eastAsiaTheme="minorEastAsia" w:hAnsiTheme="minorEastAsia" w:hint="eastAsia"/>
          <w:color w:val="000000"/>
          <w:sz w:val="28"/>
          <w:szCs w:val="28"/>
        </w:rPr>
        <w:t>校教字</w:t>
      </w:r>
      <w:proofErr w:type="gramEnd"/>
      <w:r w:rsidRPr="00205DBD">
        <w:rPr>
          <w:rFonts w:asciiTheme="minorEastAsia" w:eastAsiaTheme="minorEastAsia" w:hAnsiTheme="minorEastAsia" w:hint="eastAsia"/>
          <w:color w:val="000000"/>
          <w:sz w:val="28"/>
          <w:szCs w:val="28"/>
        </w:rPr>
        <w:t>〔</w:t>
      </w:r>
      <w:r w:rsidRPr="00205DBD">
        <w:rPr>
          <w:rFonts w:asciiTheme="minorEastAsia" w:eastAsiaTheme="minorEastAsia" w:hAnsiTheme="minorEastAsia"/>
          <w:color w:val="000000"/>
          <w:sz w:val="28"/>
          <w:szCs w:val="28"/>
        </w:rPr>
        <w:t>2017</w:t>
      </w:r>
      <w:r w:rsidRPr="00205DBD">
        <w:rPr>
          <w:rFonts w:asciiTheme="minorEastAsia" w:eastAsiaTheme="minorEastAsia" w:hAnsiTheme="minorEastAsia" w:hint="eastAsia"/>
          <w:color w:val="000000"/>
          <w:sz w:val="28"/>
          <w:szCs w:val="28"/>
        </w:rPr>
        <w:t>〕</w:t>
      </w:r>
      <w:r w:rsidRPr="00205DBD">
        <w:rPr>
          <w:rFonts w:asciiTheme="minorEastAsia" w:eastAsiaTheme="minorEastAsia" w:hAnsiTheme="minorEastAsia"/>
          <w:color w:val="000000"/>
          <w:sz w:val="28"/>
          <w:szCs w:val="28"/>
        </w:rPr>
        <w:t>41</w:t>
      </w:r>
      <w:r w:rsidRPr="00205DBD">
        <w:rPr>
          <w:rFonts w:asciiTheme="minorEastAsia" w:eastAsiaTheme="minorEastAsia" w:hAnsiTheme="minorEastAsia" w:hint="eastAsia"/>
          <w:color w:val="000000"/>
          <w:sz w:val="28"/>
          <w:szCs w:val="28"/>
        </w:rPr>
        <w:t>号），为保证</w:t>
      </w:r>
      <w:r w:rsidRPr="00205DBD">
        <w:rPr>
          <w:rFonts w:asciiTheme="minorEastAsia" w:eastAsiaTheme="minorEastAsia" w:hAnsiTheme="minorEastAsia"/>
          <w:color w:val="000000"/>
          <w:sz w:val="28"/>
          <w:szCs w:val="28"/>
        </w:rPr>
        <w:t>201</w:t>
      </w:r>
      <w:r w:rsidRPr="00205DBD">
        <w:rPr>
          <w:rFonts w:asciiTheme="minorEastAsia" w:eastAsiaTheme="minorEastAsia" w:hAnsiTheme="minorEastAsia" w:hint="eastAsia"/>
          <w:color w:val="000000"/>
          <w:sz w:val="28"/>
          <w:szCs w:val="28"/>
        </w:rPr>
        <w:t>9级学生校内转专业（类）工作顺利进行，特制订本学院校内转专业（类）实施细则。</w:t>
      </w:r>
    </w:p>
    <w:p w:rsidR="007E1D0C" w:rsidRPr="00205DBD" w:rsidRDefault="00D7143E">
      <w:pPr>
        <w:pStyle w:val="a6"/>
        <w:numPr>
          <w:ilvl w:val="0"/>
          <w:numId w:val="1"/>
        </w:numPr>
        <w:ind w:firstLineChars="0"/>
        <w:rPr>
          <w:rFonts w:asciiTheme="minorEastAsia" w:eastAsiaTheme="minorEastAsia" w:hAnsiTheme="minorEastAsia"/>
          <w:b/>
          <w:color w:val="000000"/>
          <w:sz w:val="28"/>
          <w:szCs w:val="28"/>
        </w:rPr>
      </w:pPr>
      <w:r w:rsidRPr="00205DBD">
        <w:rPr>
          <w:rFonts w:asciiTheme="minorEastAsia" w:eastAsiaTheme="minorEastAsia" w:hAnsiTheme="minorEastAsia" w:hint="eastAsia"/>
          <w:b/>
          <w:color w:val="000000"/>
          <w:sz w:val="28"/>
          <w:szCs w:val="28"/>
        </w:rPr>
        <w:t>组织机构</w:t>
      </w:r>
    </w:p>
    <w:p w:rsidR="007E1D0C" w:rsidRPr="00205DBD" w:rsidRDefault="00D7143E">
      <w:pPr>
        <w:spacing w:line="360" w:lineRule="auto"/>
        <w:ind w:left="560"/>
        <w:jc w:val="left"/>
        <w:rPr>
          <w:rFonts w:asciiTheme="minorEastAsia" w:eastAsiaTheme="minorEastAsia" w:hAnsiTheme="minorEastAsia"/>
          <w:b/>
          <w:sz w:val="28"/>
          <w:szCs w:val="28"/>
        </w:rPr>
      </w:pPr>
      <w:r w:rsidRPr="00205DBD">
        <w:rPr>
          <w:rFonts w:asciiTheme="minorEastAsia" w:eastAsiaTheme="minorEastAsia" w:hAnsiTheme="minorEastAsia" w:hint="eastAsia"/>
          <w:b/>
          <w:sz w:val="28"/>
          <w:szCs w:val="28"/>
        </w:rPr>
        <w:t>学生转专业领导小组</w:t>
      </w:r>
    </w:p>
    <w:p w:rsidR="007E1D0C" w:rsidRPr="00205DBD" w:rsidRDefault="00D7143E">
      <w:pPr>
        <w:rPr>
          <w:rFonts w:asciiTheme="minorEastAsia" w:eastAsiaTheme="minorEastAsia" w:hAnsiTheme="minorEastAsia"/>
          <w:color w:val="000000"/>
          <w:sz w:val="28"/>
          <w:szCs w:val="28"/>
        </w:rPr>
      </w:pPr>
      <w:r w:rsidRPr="00205DBD">
        <w:rPr>
          <w:rFonts w:asciiTheme="minorEastAsia" w:eastAsiaTheme="minorEastAsia" w:hAnsiTheme="minorEastAsia" w:hint="eastAsia"/>
          <w:color w:val="000000"/>
          <w:sz w:val="28"/>
          <w:szCs w:val="28"/>
        </w:rPr>
        <w:t>组长：方有亮</w:t>
      </w:r>
    </w:p>
    <w:p w:rsidR="007E1D0C" w:rsidRPr="00205DBD" w:rsidRDefault="00D7143E">
      <w:pPr>
        <w:rPr>
          <w:rFonts w:asciiTheme="minorEastAsia" w:eastAsiaTheme="minorEastAsia" w:hAnsiTheme="minorEastAsia"/>
          <w:color w:val="000000"/>
          <w:sz w:val="28"/>
          <w:szCs w:val="28"/>
        </w:rPr>
      </w:pPr>
      <w:r w:rsidRPr="00205DBD">
        <w:rPr>
          <w:rFonts w:asciiTheme="minorEastAsia" w:eastAsiaTheme="minorEastAsia" w:hAnsiTheme="minorEastAsia" w:hint="eastAsia"/>
          <w:color w:val="000000"/>
          <w:sz w:val="28"/>
          <w:szCs w:val="28"/>
        </w:rPr>
        <w:t>副组长：</w:t>
      </w:r>
      <w:proofErr w:type="gramStart"/>
      <w:r w:rsidRPr="00205DBD">
        <w:rPr>
          <w:rFonts w:asciiTheme="minorEastAsia" w:eastAsiaTheme="minorEastAsia" w:hAnsiTheme="minorEastAsia" w:hint="eastAsia"/>
          <w:color w:val="000000"/>
          <w:sz w:val="28"/>
          <w:szCs w:val="28"/>
        </w:rPr>
        <w:t>哈艳</w:t>
      </w:r>
      <w:r w:rsidRPr="00205DBD">
        <w:rPr>
          <w:rFonts w:asciiTheme="minorEastAsia" w:eastAsiaTheme="minorEastAsia" w:hAnsiTheme="minorEastAsia"/>
          <w:color w:val="000000"/>
          <w:sz w:val="28"/>
          <w:szCs w:val="28"/>
        </w:rPr>
        <w:t xml:space="preserve">  </w:t>
      </w:r>
      <w:r w:rsidRPr="00205DBD">
        <w:rPr>
          <w:rFonts w:asciiTheme="minorEastAsia" w:eastAsiaTheme="minorEastAsia" w:hAnsiTheme="minorEastAsia" w:hint="eastAsia"/>
          <w:color w:val="000000"/>
          <w:sz w:val="28"/>
          <w:szCs w:val="28"/>
        </w:rPr>
        <w:t>郄禄文</w:t>
      </w:r>
      <w:proofErr w:type="gramEnd"/>
      <w:r w:rsidRPr="00205DBD">
        <w:rPr>
          <w:rFonts w:asciiTheme="minorEastAsia" w:eastAsiaTheme="minorEastAsia" w:hAnsiTheme="minorEastAsia"/>
          <w:color w:val="000000"/>
          <w:sz w:val="28"/>
          <w:szCs w:val="28"/>
        </w:rPr>
        <w:t xml:space="preserve">  </w:t>
      </w:r>
      <w:r w:rsidRPr="00205DBD">
        <w:rPr>
          <w:rFonts w:asciiTheme="minorEastAsia" w:eastAsiaTheme="minorEastAsia" w:hAnsiTheme="minorEastAsia" w:hint="eastAsia"/>
          <w:color w:val="000000"/>
          <w:sz w:val="28"/>
          <w:szCs w:val="28"/>
        </w:rPr>
        <w:t>杨三强</w:t>
      </w:r>
    </w:p>
    <w:p w:rsidR="007E1D0C" w:rsidRPr="00205DBD" w:rsidRDefault="00D7143E">
      <w:pPr>
        <w:rPr>
          <w:rFonts w:asciiTheme="minorEastAsia" w:eastAsiaTheme="minorEastAsia" w:hAnsiTheme="minorEastAsia"/>
          <w:color w:val="000000"/>
          <w:sz w:val="28"/>
          <w:szCs w:val="28"/>
        </w:rPr>
      </w:pPr>
      <w:r w:rsidRPr="00205DBD">
        <w:rPr>
          <w:rFonts w:asciiTheme="minorEastAsia" w:eastAsiaTheme="minorEastAsia" w:hAnsiTheme="minorEastAsia" w:hint="eastAsia"/>
          <w:color w:val="000000"/>
          <w:sz w:val="28"/>
          <w:szCs w:val="28"/>
        </w:rPr>
        <w:t>成员：冯震</w:t>
      </w:r>
      <w:r w:rsidRPr="00205DBD">
        <w:rPr>
          <w:rFonts w:asciiTheme="minorEastAsia" w:eastAsiaTheme="minorEastAsia" w:hAnsiTheme="minorEastAsia"/>
          <w:color w:val="000000"/>
          <w:sz w:val="28"/>
          <w:szCs w:val="28"/>
        </w:rPr>
        <w:t xml:space="preserve">  </w:t>
      </w:r>
      <w:proofErr w:type="gramStart"/>
      <w:r w:rsidRPr="00205DBD">
        <w:rPr>
          <w:rFonts w:asciiTheme="minorEastAsia" w:eastAsiaTheme="minorEastAsia" w:hAnsiTheme="minorEastAsia" w:hint="eastAsia"/>
          <w:color w:val="000000"/>
          <w:sz w:val="28"/>
          <w:szCs w:val="28"/>
        </w:rPr>
        <w:t>杜二霞</w:t>
      </w:r>
      <w:r w:rsidRPr="00205DBD">
        <w:rPr>
          <w:rFonts w:asciiTheme="minorEastAsia" w:eastAsiaTheme="minorEastAsia" w:hAnsiTheme="minorEastAsia"/>
          <w:color w:val="000000"/>
          <w:sz w:val="28"/>
          <w:szCs w:val="28"/>
        </w:rPr>
        <w:t xml:space="preserve">  </w:t>
      </w:r>
      <w:r w:rsidRPr="00205DBD">
        <w:rPr>
          <w:rFonts w:asciiTheme="minorEastAsia" w:eastAsiaTheme="minorEastAsia" w:hAnsiTheme="minorEastAsia" w:hint="eastAsia"/>
          <w:color w:val="000000"/>
          <w:sz w:val="28"/>
          <w:szCs w:val="28"/>
        </w:rPr>
        <w:t>牛晓</w:t>
      </w:r>
      <w:proofErr w:type="gramEnd"/>
      <w:r w:rsidRPr="00205DBD">
        <w:rPr>
          <w:rFonts w:asciiTheme="minorEastAsia" w:eastAsiaTheme="minorEastAsia" w:hAnsiTheme="minorEastAsia" w:hint="eastAsia"/>
          <w:color w:val="000000"/>
          <w:sz w:val="28"/>
          <w:szCs w:val="28"/>
        </w:rPr>
        <w:t>燕</w:t>
      </w:r>
      <w:r w:rsidRPr="00205DBD">
        <w:rPr>
          <w:rFonts w:asciiTheme="minorEastAsia" w:eastAsiaTheme="minorEastAsia" w:hAnsiTheme="minorEastAsia"/>
          <w:color w:val="000000"/>
          <w:sz w:val="28"/>
          <w:szCs w:val="28"/>
        </w:rPr>
        <w:t xml:space="preserve">  </w:t>
      </w:r>
      <w:r w:rsidRPr="00205DBD">
        <w:rPr>
          <w:rFonts w:asciiTheme="minorEastAsia" w:eastAsiaTheme="minorEastAsia" w:hAnsiTheme="minorEastAsia" w:hint="eastAsia"/>
          <w:color w:val="000000"/>
          <w:sz w:val="28"/>
          <w:szCs w:val="28"/>
        </w:rPr>
        <w:t>郭江泳</w:t>
      </w:r>
      <w:r w:rsidRPr="00205DBD">
        <w:rPr>
          <w:rFonts w:asciiTheme="minorEastAsia" w:eastAsiaTheme="minorEastAsia" w:hAnsiTheme="minorEastAsia"/>
          <w:color w:val="000000"/>
          <w:sz w:val="28"/>
          <w:szCs w:val="28"/>
        </w:rPr>
        <w:t xml:space="preserve">  </w:t>
      </w:r>
      <w:proofErr w:type="gramStart"/>
      <w:r w:rsidRPr="00205DBD">
        <w:rPr>
          <w:rFonts w:asciiTheme="minorEastAsia" w:eastAsiaTheme="minorEastAsia" w:hAnsiTheme="minorEastAsia" w:hint="eastAsia"/>
          <w:color w:val="000000"/>
          <w:sz w:val="28"/>
          <w:szCs w:val="28"/>
        </w:rPr>
        <w:t>贾慧献</w:t>
      </w:r>
      <w:proofErr w:type="gramEnd"/>
      <w:r w:rsidRPr="00205DBD">
        <w:rPr>
          <w:rFonts w:asciiTheme="minorEastAsia" w:eastAsiaTheme="minorEastAsia" w:hAnsiTheme="minorEastAsia"/>
          <w:color w:val="000000"/>
          <w:sz w:val="28"/>
          <w:szCs w:val="28"/>
        </w:rPr>
        <w:t xml:space="preserve">  </w:t>
      </w:r>
      <w:r w:rsidRPr="00205DBD">
        <w:rPr>
          <w:rFonts w:asciiTheme="minorEastAsia" w:eastAsiaTheme="minorEastAsia" w:hAnsiTheme="minorEastAsia" w:hint="eastAsia"/>
          <w:color w:val="000000"/>
          <w:sz w:val="28"/>
          <w:szCs w:val="28"/>
        </w:rPr>
        <w:t>孙剑</w:t>
      </w:r>
      <w:r w:rsidRPr="00205DBD">
        <w:rPr>
          <w:rFonts w:asciiTheme="minorEastAsia" w:eastAsiaTheme="minorEastAsia" w:hAnsiTheme="minorEastAsia"/>
          <w:color w:val="000000"/>
          <w:sz w:val="28"/>
          <w:szCs w:val="28"/>
        </w:rPr>
        <w:t xml:space="preserve">  </w:t>
      </w:r>
      <w:r w:rsidRPr="00205DBD">
        <w:rPr>
          <w:rFonts w:asciiTheme="minorEastAsia" w:eastAsiaTheme="minorEastAsia" w:hAnsiTheme="minorEastAsia" w:hint="eastAsia"/>
          <w:color w:val="000000"/>
          <w:sz w:val="28"/>
          <w:szCs w:val="28"/>
        </w:rPr>
        <w:t>陈凤娟</w:t>
      </w:r>
    </w:p>
    <w:p w:rsidR="007E1D0C" w:rsidRPr="00205DBD" w:rsidRDefault="00D7143E">
      <w:pPr>
        <w:rPr>
          <w:rFonts w:asciiTheme="minorEastAsia" w:eastAsiaTheme="minorEastAsia" w:hAnsiTheme="minorEastAsia"/>
          <w:color w:val="000000"/>
          <w:sz w:val="28"/>
          <w:szCs w:val="28"/>
        </w:rPr>
      </w:pPr>
      <w:r w:rsidRPr="00205DBD">
        <w:rPr>
          <w:rFonts w:asciiTheme="minorEastAsia" w:eastAsiaTheme="minorEastAsia" w:hAnsiTheme="minorEastAsia" w:hint="eastAsia"/>
          <w:color w:val="000000"/>
          <w:sz w:val="28"/>
          <w:szCs w:val="28"/>
        </w:rPr>
        <w:t>负责：转专业学生的报名、审核、面试、录取等工作。</w:t>
      </w:r>
    </w:p>
    <w:p w:rsidR="007E1D0C" w:rsidRPr="00205DBD" w:rsidRDefault="00D7143E">
      <w:pPr>
        <w:spacing w:line="360" w:lineRule="auto"/>
        <w:ind w:left="560"/>
        <w:jc w:val="left"/>
        <w:rPr>
          <w:rFonts w:asciiTheme="minorEastAsia" w:eastAsiaTheme="minorEastAsia" w:hAnsiTheme="minorEastAsia"/>
          <w:b/>
          <w:sz w:val="28"/>
          <w:szCs w:val="28"/>
        </w:rPr>
      </w:pPr>
      <w:r w:rsidRPr="00205DBD">
        <w:rPr>
          <w:rFonts w:asciiTheme="minorEastAsia" w:eastAsiaTheme="minorEastAsia" w:hAnsiTheme="minorEastAsia" w:hint="eastAsia"/>
          <w:b/>
          <w:sz w:val="28"/>
          <w:szCs w:val="28"/>
        </w:rPr>
        <w:t>学生转专业监察小组</w:t>
      </w:r>
    </w:p>
    <w:p w:rsidR="007E1D0C" w:rsidRPr="00205DBD" w:rsidRDefault="00D7143E">
      <w:pPr>
        <w:jc w:val="left"/>
        <w:rPr>
          <w:rFonts w:asciiTheme="minorEastAsia" w:eastAsiaTheme="minorEastAsia" w:hAnsiTheme="minorEastAsia"/>
          <w:color w:val="000000"/>
          <w:sz w:val="28"/>
          <w:szCs w:val="28"/>
        </w:rPr>
      </w:pPr>
      <w:r w:rsidRPr="00205DBD">
        <w:rPr>
          <w:rFonts w:asciiTheme="minorEastAsia" w:eastAsiaTheme="minorEastAsia" w:hAnsiTheme="minorEastAsia" w:hint="eastAsia"/>
          <w:color w:val="000000"/>
          <w:sz w:val="28"/>
          <w:szCs w:val="28"/>
        </w:rPr>
        <w:t>组长：张建辉</w:t>
      </w:r>
    </w:p>
    <w:p w:rsidR="007E1D0C" w:rsidRPr="00205DBD" w:rsidRDefault="00D7143E">
      <w:pPr>
        <w:rPr>
          <w:rFonts w:asciiTheme="minorEastAsia" w:eastAsiaTheme="minorEastAsia" w:hAnsiTheme="minorEastAsia"/>
          <w:color w:val="000000"/>
          <w:sz w:val="28"/>
          <w:szCs w:val="28"/>
        </w:rPr>
      </w:pPr>
      <w:r w:rsidRPr="00205DBD">
        <w:rPr>
          <w:rFonts w:asciiTheme="minorEastAsia" w:eastAsiaTheme="minorEastAsia" w:hAnsiTheme="minorEastAsia" w:hint="eastAsia"/>
          <w:color w:val="000000"/>
          <w:sz w:val="28"/>
          <w:szCs w:val="28"/>
        </w:rPr>
        <w:t>副组长：</w:t>
      </w:r>
      <w:proofErr w:type="gramStart"/>
      <w:r w:rsidRPr="00205DBD">
        <w:rPr>
          <w:rFonts w:asciiTheme="minorEastAsia" w:eastAsiaTheme="minorEastAsia" w:hAnsiTheme="minorEastAsia" w:hint="eastAsia"/>
          <w:color w:val="000000"/>
          <w:sz w:val="28"/>
          <w:szCs w:val="28"/>
        </w:rPr>
        <w:t>刚芹果</w:t>
      </w:r>
      <w:proofErr w:type="gramEnd"/>
    </w:p>
    <w:p w:rsidR="007E1D0C" w:rsidRPr="00205DBD" w:rsidRDefault="00D7143E">
      <w:pPr>
        <w:rPr>
          <w:rFonts w:asciiTheme="minorEastAsia" w:eastAsiaTheme="minorEastAsia" w:hAnsiTheme="minorEastAsia"/>
          <w:color w:val="000000"/>
          <w:sz w:val="28"/>
          <w:szCs w:val="28"/>
        </w:rPr>
      </w:pPr>
      <w:r w:rsidRPr="00205DBD">
        <w:rPr>
          <w:rFonts w:asciiTheme="minorEastAsia" w:eastAsiaTheme="minorEastAsia" w:hAnsiTheme="minorEastAsia" w:hint="eastAsia"/>
          <w:color w:val="000000"/>
          <w:sz w:val="28"/>
          <w:szCs w:val="28"/>
        </w:rPr>
        <w:t>成员：</w:t>
      </w:r>
      <w:proofErr w:type="gramStart"/>
      <w:r w:rsidRPr="00205DBD">
        <w:rPr>
          <w:rFonts w:asciiTheme="minorEastAsia" w:eastAsiaTheme="minorEastAsia" w:hAnsiTheme="minorEastAsia" w:hint="eastAsia"/>
          <w:color w:val="000000"/>
          <w:sz w:val="28"/>
          <w:szCs w:val="28"/>
        </w:rPr>
        <w:t>丁继辉</w:t>
      </w:r>
      <w:proofErr w:type="gramEnd"/>
      <w:r w:rsidRPr="00205DBD">
        <w:rPr>
          <w:rFonts w:asciiTheme="minorEastAsia" w:eastAsiaTheme="minorEastAsia" w:hAnsiTheme="minorEastAsia"/>
          <w:color w:val="000000"/>
          <w:sz w:val="28"/>
          <w:szCs w:val="28"/>
        </w:rPr>
        <w:t xml:space="preserve">  </w:t>
      </w:r>
      <w:r w:rsidRPr="00205DBD">
        <w:rPr>
          <w:rFonts w:asciiTheme="minorEastAsia" w:eastAsiaTheme="minorEastAsia" w:hAnsiTheme="minorEastAsia" w:hint="eastAsia"/>
          <w:color w:val="000000"/>
          <w:sz w:val="28"/>
          <w:szCs w:val="28"/>
        </w:rPr>
        <w:t>周通</w:t>
      </w:r>
      <w:r w:rsidRPr="00205DBD">
        <w:rPr>
          <w:rFonts w:asciiTheme="minorEastAsia" w:eastAsiaTheme="minorEastAsia" w:hAnsiTheme="minorEastAsia"/>
          <w:color w:val="000000"/>
          <w:sz w:val="28"/>
          <w:szCs w:val="28"/>
        </w:rPr>
        <w:t xml:space="preserve">  </w:t>
      </w:r>
      <w:r w:rsidRPr="00205DBD">
        <w:rPr>
          <w:rFonts w:asciiTheme="minorEastAsia" w:eastAsiaTheme="minorEastAsia" w:hAnsiTheme="minorEastAsia" w:hint="eastAsia"/>
          <w:color w:val="000000"/>
          <w:sz w:val="28"/>
          <w:szCs w:val="28"/>
        </w:rPr>
        <w:t>高金柱（学生）</w:t>
      </w:r>
      <w:r w:rsidRPr="00205DBD">
        <w:rPr>
          <w:rFonts w:asciiTheme="minorEastAsia" w:eastAsiaTheme="minorEastAsia" w:hAnsiTheme="minorEastAsia"/>
          <w:color w:val="000000"/>
          <w:sz w:val="28"/>
          <w:szCs w:val="28"/>
        </w:rPr>
        <w:t xml:space="preserve">  </w:t>
      </w:r>
      <w:r w:rsidRPr="00205DBD">
        <w:rPr>
          <w:rFonts w:asciiTheme="minorEastAsia" w:eastAsiaTheme="minorEastAsia" w:hAnsiTheme="minorEastAsia" w:hint="eastAsia"/>
          <w:color w:val="000000"/>
          <w:sz w:val="28"/>
          <w:szCs w:val="28"/>
        </w:rPr>
        <w:t>王烨华（学生）</w:t>
      </w:r>
      <w:r w:rsidRPr="00205DBD">
        <w:rPr>
          <w:rFonts w:asciiTheme="minorEastAsia" w:eastAsiaTheme="minorEastAsia" w:hAnsiTheme="minorEastAsia"/>
          <w:color w:val="000000"/>
          <w:sz w:val="28"/>
          <w:szCs w:val="28"/>
        </w:rPr>
        <w:t xml:space="preserve">  </w:t>
      </w:r>
      <w:r w:rsidRPr="00205DBD">
        <w:rPr>
          <w:rFonts w:asciiTheme="minorEastAsia" w:eastAsiaTheme="minorEastAsia" w:hAnsiTheme="minorEastAsia" w:hint="eastAsia"/>
          <w:color w:val="000000"/>
          <w:sz w:val="28"/>
          <w:szCs w:val="28"/>
        </w:rPr>
        <w:t>程港</w:t>
      </w:r>
      <w:proofErr w:type="gramStart"/>
      <w:r w:rsidRPr="00205DBD">
        <w:rPr>
          <w:rFonts w:asciiTheme="minorEastAsia" w:eastAsiaTheme="minorEastAsia" w:hAnsiTheme="minorEastAsia" w:hint="eastAsia"/>
          <w:color w:val="000000"/>
          <w:sz w:val="28"/>
          <w:szCs w:val="28"/>
        </w:rPr>
        <w:t>煜</w:t>
      </w:r>
      <w:proofErr w:type="gramEnd"/>
      <w:r w:rsidRPr="00205DBD">
        <w:rPr>
          <w:rFonts w:asciiTheme="minorEastAsia" w:eastAsiaTheme="minorEastAsia" w:hAnsiTheme="minorEastAsia" w:hint="eastAsia"/>
          <w:color w:val="000000"/>
          <w:sz w:val="28"/>
          <w:szCs w:val="28"/>
        </w:rPr>
        <w:t>（学生）</w:t>
      </w:r>
      <w:r w:rsidRPr="00205DBD">
        <w:rPr>
          <w:rFonts w:asciiTheme="minorEastAsia" w:eastAsiaTheme="minorEastAsia" w:hAnsiTheme="minorEastAsia"/>
          <w:color w:val="000000"/>
          <w:sz w:val="28"/>
          <w:szCs w:val="28"/>
        </w:rPr>
        <w:t xml:space="preserve">  </w:t>
      </w:r>
      <w:r w:rsidRPr="00205DBD">
        <w:rPr>
          <w:rFonts w:asciiTheme="minorEastAsia" w:eastAsiaTheme="minorEastAsia" w:hAnsiTheme="minorEastAsia" w:hint="eastAsia"/>
          <w:color w:val="000000"/>
          <w:sz w:val="28"/>
          <w:szCs w:val="28"/>
        </w:rPr>
        <w:t>田雨（学生）</w:t>
      </w:r>
    </w:p>
    <w:p w:rsidR="007E1D0C" w:rsidRPr="00205DBD" w:rsidRDefault="00D7143E">
      <w:pPr>
        <w:rPr>
          <w:rFonts w:asciiTheme="minorEastAsia" w:eastAsiaTheme="minorEastAsia" w:hAnsiTheme="minorEastAsia"/>
          <w:color w:val="000000"/>
          <w:sz w:val="28"/>
          <w:szCs w:val="28"/>
        </w:rPr>
      </w:pPr>
      <w:r w:rsidRPr="00205DBD">
        <w:rPr>
          <w:rFonts w:asciiTheme="minorEastAsia" w:eastAsiaTheme="minorEastAsia" w:hAnsiTheme="minorEastAsia" w:hint="eastAsia"/>
          <w:color w:val="000000"/>
          <w:sz w:val="28"/>
          <w:szCs w:val="28"/>
        </w:rPr>
        <w:t>负责：监督学院转专业各项工作、接收并向转专业领导小组反映学生的意见和建议。</w:t>
      </w:r>
    </w:p>
    <w:p w:rsidR="007E1D0C" w:rsidRPr="00205DBD" w:rsidRDefault="00D7143E">
      <w:pPr>
        <w:pStyle w:val="a6"/>
        <w:numPr>
          <w:ilvl w:val="0"/>
          <w:numId w:val="1"/>
        </w:numPr>
        <w:ind w:firstLineChars="0"/>
        <w:rPr>
          <w:rFonts w:asciiTheme="minorEastAsia" w:eastAsiaTheme="minorEastAsia" w:hAnsiTheme="minorEastAsia"/>
          <w:b/>
          <w:color w:val="000000"/>
          <w:sz w:val="28"/>
          <w:szCs w:val="28"/>
        </w:rPr>
      </w:pPr>
      <w:r w:rsidRPr="00205DBD">
        <w:rPr>
          <w:rFonts w:asciiTheme="minorEastAsia" w:eastAsiaTheme="minorEastAsia" w:hAnsiTheme="minorEastAsia" w:hint="eastAsia"/>
          <w:b/>
          <w:color w:val="000000"/>
          <w:sz w:val="28"/>
          <w:szCs w:val="28"/>
        </w:rPr>
        <w:t>接收条件</w:t>
      </w:r>
    </w:p>
    <w:p w:rsidR="007E1D0C" w:rsidRPr="00205DBD" w:rsidRDefault="00D7143E">
      <w:pPr>
        <w:rPr>
          <w:rFonts w:asciiTheme="minorEastAsia" w:eastAsiaTheme="minorEastAsia" w:hAnsiTheme="minorEastAsia"/>
          <w:color w:val="000000"/>
          <w:sz w:val="28"/>
          <w:szCs w:val="28"/>
        </w:rPr>
      </w:pPr>
      <w:r w:rsidRPr="00205DBD">
        <w:rPr>
          <w:rFonts w:asciiTheme="minorEastAsia" w:eastAsiaTheme="minorEastAsia" w:hAnsiTheme="minorEastAsia" w:hint="eastAsia"/>
          <w:color w:val="000000"/>
          <w:sz w:val="28"/>
          <w:szCs w:val="28"/>
        </w:rPr>
        <w:t>学生有下列情形之一，一般不予考虑转专业（类）：</w:t>
      </w:r>
    </w:p>
    <w:p w:rsidR="007E1D0C" w:rsidRPr="00205DBD" w:rsidRDefault="00D7143E">
      <w:pPr>
        <w:widowControl/>
        <w:ind w:firstLine="560"/>
        <w:jc w:val="left"/>
        <w:rPr>
          <w:rFonts w:asciiTheme="minorEastAsia" w:eastAsiaTheme="minorEastAsia" w:hAnsiTheme="minorEastAsia" w:cs="宋体"/>
          <w:color w:val="000000"/>
          <w:kern w:val="0"/>
          <w:sz w:val="18"/>
          <w:szCs w:val="18"/>
        </w:rPr>
      </w:pPr>
      <w:r w:rsidRPr="00205DBD">
        <w:rPr>
          <w:rFonts w:asciiTheme="minorEastAsia" w:eastAsiaTheme="minorEastAsia" w:hAnsiTheme="minorEastAsia" w:cs="宋体"/>
          <w:color w:val="000000"/>
          <w:kern w:val="0"/>
          <w:sz w:val="28"/>
          <w:szCs w:val="28"/>
        </w:rPr>
        <w:t>1.</w:t>
      </w:r>
      <w:r w:rsidRPr="00205DBD">
        <w:rPr>
          <w:rFonts w:asciiTheme="minorEastAsia" w:eastAsiaTheme="minorEastAsia" w:hAnsiTheme="minorEastAsia" w:cs="宋体" w:hint="eastAsia"/>
          <w:color w:val="000000"/>
          <w:kern w:val="0"/>
          <w:sz w:val="28"/>
          <w:szCs w:val="28"/>
        </w:rPr>
        <w:t>正在休学、保留学籍、保留入学资格的；</w:t>
      </w:r>
    </w:p>
    <w:p w:rsidR="007E1D0C" w:rsidRPr="00205DBD" w:rsidRDefault="00D7143E">
      <w:pPr>
        <w:widowControl/>
        <w:ind w:firstLine="560"/>
        <w:jc w:val="left"/>
        <w:rPr>
          <w:rFonts w:asciiTheme="minorEastAsia" w:eastAsiaTheme="minorEastAsia" w:hAnsiTheme="minorEastAsia" w:cs="宋体"/>
          <w:color w:val="000000"/>
          <w:kern w:val="0"/>
          <w:sz w:val="18"/>
          <w:szCs w:val="18"/>
        </w:rPr>
      </w:pPr>
      <w:r w:rsidRPr="00205DBD">
        <w:rPr>
          <w:rFonts w:asciiTheme="minorEastAsia" w:eastAsiaTheme="minorEastAsia" w:hAnsiTheme="minorEastAsia" w:cs="宋体"/>
          <w:color w:val="000000"/>
          <w:kern w:val="0"/>
          <w:sz w:val="28"/>
          <w:szCs w:val="28"/>
        </w:rPr>
        <w:t>2.</w:t>
      </w:r>
      <w:r w:rsidRPr="00205DBD">
        <w:rPr>
          <w:rFonts w:asciiTheme="minorEastAsia" w:eastAsiaTheme="minorEastAsia" w:hAnsiTheme="minorEastAsia" w:cs="宋体" w:hint="eastAsia"/>
          <w:color w:val="000000"/>
          <w:kern w:val="0"/>
          <w:sz w:val="28"/>
          <w:szCs w:val="28"/>
        </w:rPr>
        <w:t>已达到退学条件的；</w:t>
      </w:r>
    </w:p>
    <w:p w:rsidR="007E1D0C" w:rsidRPr="00205DBD" w:rsidRDefault="00D7143E">
      <w:pPr>
        <w:widowControl/>
        <w:ind w:firstLine="560"/>
        <w:jc w:val="left"/>
        <w:rPr>
          <w:rFonts w:asciiTheme="minorEastAsia" w:eastAsiaTheme="minorEastAsia" w:hAnsiTheme="minorEastAsia" w:cs="宋体"/>
          <w:color w:val="000000"/>
          <w:kern w:val="0"/>
          <w:sz w:val="18"/>
          <w:szCs w:val="18"/>
        </w:rPr>
      </w:pPr>
      <w:r w:rsidRPr="00205DBD">
        <w:rPr>
          <w:rFonts w:asciiTheme="minorEastAsia" w:eastAsiaTheme="minorEastAsia" w:hAnsiTheme="minorEastAsia" w:cs="宋体"/>
          <w:color w:val="000000"/>
          <w:kern w:val="0"/>
          <w:sz w:val="28"/>
          <w:szCs w:val="28"/>
        </w:rPr>
        <w:t>3.</w:t>
      </w:r>
      <w:r w:rsidRPr="00205DBD">
        <w:rPr>
          <w:rFonts w:asciiTheme="minorEastAsia" w:eastAsiaTheme="minorEastAsia" w:hAnsiTheme="minorEastAsia" w:cs="宋体" w:hint="eastAsia"/>
          <w:color w:val="000000"/>
          <w:kern w:val="0"/>
          <w:sz w:val="28"/>
          <w:szCs w:val="28"/>
        </w:rPr>
        <w:t>其他经学校审核认为不适合或者国家有相关规定的。</w:t>
      </w:r>
    </w:p>
    <w:p w:rsidR="007E1D0C" w:rsidRDefault="00D7143E">
      <w:pPr>
        <w:pStyle w:val="a6"/>
        <w:numPr>
          <w:ilvl w:val="0"/>
          <w:numId w:val="1"/>
        </w:numPr>
        <w:ind w:firstLineChars="0"/>
        <w:rPr>
          <w:b/>
          <w:color w:val="000000"/>
          <w:sz w:val="28"/>
          <w:szCs w:val="28"/>
        </w:rPr>
      </w:pPr>
      <w:r w:rsidRPr="00205DBD">
        <w:rPr>
          <w:rFonts w:asciiTheme="minorEastAsia" w:eastAsiaTheme="minorEastAsia" w:hAnsiTheme="minorEastAsia" w:hint="eastAsia"/>
          <w:b/>
          <w:color w:val="000000"/>
          <w:sz w:val="28"/>
          <w:szCs w:val="28"/>
        </w:rPr>
        <w:lastRenderedPageBreak/>
        <w:t>接收计划</w:t>
      </w:r>
    </w:p>
    <w:tbl>
      <w:tblPr>
        <w:tblW w:w="9366" w:type="dxa"/>
        <w:tblInd w:w="93" w:type="dxa"/>
        <w:tblLayout w:type="fixed"/>
        <w:tblLook w:val="04A0" w:firstRow="1" w:lastRow="0" w:firstColumn="1" w:lastColumn="0" w:noHBand="0" w:noVBand="1"/>
      </w:tblPr>
      <w:tblGrid>
        <w:gridCol w:w="1987"/>
        <w:gridCol w:w="1825"/>
        <w:gridCol w:w="2400"/>
        <w:gridCol w:w="3154"/>
      </w:tblGrid>
      <w:tr w:rsidR="007E1D0C">
        <w:trPr>
          <w:trHeight w:val="402"/>
        </w:trPr>
        <w:tc>
          <w:tcPr>
            <w:tcW w:w="1987" w:type="dxa"/>
            <w:tcBorders>
              <w:top w:val="single" w:sz="4" w:space="0" w:color="auto"/>
              <w:left w:val="single" w:sz="4" w:space="0" w:color="auto"/>
              <w:bottom w:val="single" w:sz="4" w:space="0" w:color="auto"/>
              <w:right w:val="single" w:sz="4" w:space="0" w:color="auto"/>
            </w:tcBorders>
            <w:vAlign w:val="center"/>
          </w:tcPr>
          <w:p w:rsidR="007E1D0C" w:rsidRPr="00E149FD" w:rsidRDefault="00D7143E">
            <w:pPr>
              <w:widowControl/>
              <w:jc w:val="center"/>
              <w:rPr>
                <w:rFonts w:ascii="宋体" w:cs="宋体"/>
                <w:bCs/>
                <w:color w:val="000000"/>
                <w:kern w:val="0"/>
                <w:sz w:val="24"/>
                <w:szCs w:val="24"/>
              </w:rPr>
            </w:pPr>
            <w:r w:rsidRPr="00E149FD">
              <w:rPr>
                <w:rFonts w:ascii="宋体" w:hAnsi="宋体" w:cs="宋体" w:hint="eastAsia"/>
                <w:bCs/>
                <w:color w:val="000000"/>
                <w:kern w:val="0"/>
                <w:sz w:val="24"/>
                <w:szCs w:val="24"/>
              </w:rPr>
              <w:t>专业</w:t>
            </w:r>
          </w:p>
        </w:tc>
        <w:tc>
          <w:tcPr>
            <w:tcW w:w="1825" w:type="dxa"/>
            <w:tcBorders>
              <w:top w:val="single" w:sz="4" w:space="0" w:color="auto"/>
              <w:left w:val="nil"/>
              <w:bottom w:val="single" w:sz="4" w:space="0" w:color="auto"/>
              <w:right w:val="single" w:sz="4" w:space="0" w:color="auto"/>
            </w:tcBorders>
            <w:vAlign w:val="center"/>
          </w:tcPr>
          <w:p w:rsidR="007E1D0C" w:rsidRPr="00D7143E" w:rsidRDefault="00D7143E">
            <w:pPr>
              <w:widowControl/>
              <w:jc w:val="center"/>
              <w:rPr>
                <w:rFonts w:ascii="宋体" w:hAnsi="宋体" w:cs="宋体"/>
                <w:bCs/>
                <w:color w:val="000000"/>
                <w:kern w:val="0"/>
                <w:szCs w:val="21"/>
              </w:rPr>
            </w:pPr>
            <w:r w:rsidRPr="00D7143E">
              <w:rPr>
                <w:rFonts w:ascii="宋体" w:hAnsi="宋体" w:cs="宋体" w:hint="eastAsia"/>
                <w:bCs/>
                <w:color w:val="000000"/>
                <w:kern w:val="0"/>
                <w:szCs w:val="21"/>
              </w:rPr>
              <w:t>全校范围</w:t>
            </w:r>
          </w:p>
          <w:p w:rsidR="007E1D0C" w:rsidRPr="00D7143E" w:rsidRDefault="00D7143E">
            <w:pPr>
              <w:widowControl/>
              <w:jc w:val="center"/>
              <w:rPr>
                <w:rFonts w:ascii="宋体" w:cs="宋体"/>
                <w:bCs/>
                <w:color w:val="000000"/>
                <w:kern w:val="0"/>
                <w:szCs w:val="21"/>
              </w:rPr>
            </w:pPr>
            <w:r w:rsidRPr="00D7143E">
              <w:rPr>
                <w:rFonts w:ascii="宋体" w:hAnsi="宋体" w:cs="宋体" w:hint="eastAsia"/>
                <w:bCs/>
                <w:color w:val="000000"/>
                <w:kern w:val="0"/>
                <w:szCs w:val="21"/>
              </w:rPr>
              <w:t>接收计划</w:t>
            </w:r>
          </w:p>
        </w:tc>
        <w:tc>
          <w:tcPr>
            <w:tcW w:w="2400" w:type="dxa"/>
            <w:tcBorders>
              <w:top w:val="single" w:sz="4" w:space="0" w:color="auto"/>
              <w:left w:val="nil"/>
              <w:bottom w:val="single" w:sz="4" w:space="0" w:color="auto"/>
              <w:right w:val="single" w:sz="4" w:space="0" w:color="auto"/>
            </w:tcBorders>
            <w:vAlign w:val="center"/>
          </w:tcPr>
          <w:p w:rsidR="007E1D0C" w:rsidRPr="00D7143E" w:rsidRDefault="00D7143E">
            <w:pPr>
              <w:widowControl/>
              <w:jc w:val="center"/>
              <w:rPr>
                <w:rFonts w:ascii="宋体" w:hAnsi="宋体" w:cs="宋体"/>
                <w:bCs/>
                <w:color w:val="000000"/>
                <w:szCs w:val="21"/>
                <w:shd w:val="clear" w:color="auto" w:fill="FFFFFF"/>
              </w:rPr>
            </w:pPr>
            <w:r w:rsidRPr="00D7143E">
              <w:rPr>
                <w:rFonts w:ascii="宋体" w:hAnsi="宋体" w:cs="宋体" w:hint="eastAsia"/>
                <w:bCs/>
                <w:color w:val="000000"/>
                <w:szCs w:val="21"/>
                <w:shd w:val="clear" w:color="auto" w:fill="FFFFFF"/>
              </w:rPr>
              <w:t>应征入伍</w:t>
            </w:r>
            <w:bookmarkStart w:id="0" w:name="_GoBack"/>
            <w:bookmarkEnd w:id="0"/>
            <w:r w:rsidRPr="00D7143E">
              <w:rPr>
                <w:rFonts w:ascii="宋体" w:hAnsi="宋体" w:cs="宋体" w:hint="eastAsia"/>
                <w:bCs/>
                <w:color w:val="000000"/>
                <w:szCs w:val="21"/>
                <w:shd w:val="clear" w:color="auto" w:fill="FFFFFF"/>
              </w:rPr>
              <w:t>退役后复学</w:t>
            </w:r>
          </w:p>
          <w:p w:rsidR="007E1D0C" w:rsidRPr="00D7143E" w:rsidRDefault="00D7143E">
            <w:pPr>
              <w:widowControl/>
              <w:jc w:val="center"/>
              <w:rPr>
                <w:rFonts w:ascii="宋体" w:hAnsi="宋体" w:cs="宋体"/>
                <w:bCs/>
                <w:color w:val="000000"/>
                <w:szCs w:val="21"/>
                <w:shd w:val="clear" w:color="auto" w:fill="FFFFFF"/>
              </w:rPr>
            </w:pPr>
            <w:r w:rsidRPr="00D7143E">
              <w:rPr>
                <w:rFonts w:ascii="宋体" w:hAnsi="宋体" w:cs="宋体" w:hint="eastAsia"/>
                <w:bCs/>
                <w:color w:val="000000"/>
                <w:szCs w:val="21"/>
                <w:shd w:val="clear" w:color="auto" w:fill="FFFFFF"/>
              </w:rPr>
              <w:t>接收计划</w:t>
            </w:r>
          </w:p>
        </w:tc>
        <w:tc>
          <w:tcPr>
            <w:tcW w:w="3154" w:type="dxa"/>
            <w:tcBorders>
              <w:top w:val="single" w:sz="4" w:space="0" w:color="auto"/>
              <w:left w:val="nil"/>
              <w:bottom w:val="single" w:sz="4" w:space="0" w:color="auto"/>
              <w:right w:val="single" w:sz="4" w:space="0" w:color="auto"/>
            </w:tcBorders>
            <w:vAlign w:val="center"/>
          </w:tcPr>
          <w:p w:rsidR="007E1D0C" w:rsidRPr="00D7143E" w:rsidRDefault="00D7143E">
            <w:pPr>
              <w:widowControl/>
              <w:jc w:val="center"/>
              <w:rPr>
                <w:rFonts w:ascii="宋体" w:hAnsi="宋体" w:cs="宋体"/>
                <w:bCs/>
                <w:color w:val="000000"/>
                <w:szCs w:val="21"/>
                <w:shd w:val="clear" w:color="auto" w:fill="FFFFFF"/>
              </w:rPr>
            </w:pPr>
            <w:r w:rsidRPr="00D7143E">
              <w:rPr>
                <w:rFonts w:ascii="宋体" w:hAnsi="宋体" w:cs="宋体" w:hint="eastAsia"/>
                <w:bCs/>
                <w:color w:val="000000"/>
                <w:szCs w:val="21"/>
                <w:shd w:val="clear" w:color="auto" w:fill="FFFFFF"/>
              </w:rPr>
              <w:t>“内地新疆（西藏）高中班”、“新疆协作计划”少数民族学生</w:t>
            </w:r>
          </w:p>
          <w:p w:rsidR="007E1D0C" w:rsidRPr="00D7143E" w:rsidRDefault="00D7143E">
            <w:pPr>
              <w:widowControl/>
              <w:jc w:val="center"/>
              <w:rPr>
                <w:rFonts w:ascii="宋体" w:hAnsi="宋体" w:cs="宋体"/>
                <w:bCs/>
                <w:color w:val="000000"/>
                <w:szCs w:val="21"/>
                <w:shd w:val="clear" w:color="auto" w:fill="FFFFFF"/>
              </w:rPr>
            </w:pPr>
            <w:r w:rsidRPr="00D7143E">
              <w:rPr>
                <w:rFonts w:ascii="宋体" w:hAnsi="宋体" w:cs="宋体" w:hint="eastAsia"/>
                <w:bCs/>
                <w:color w:val="000000"/>
                <w:szCs w:val="21"/>
                <w:shd w:val="clear" w:color="auto" w:fill="FFFFFF"/>
              </w:rPr>
              <w:t>接收计划</w:t>
            </w:r>
          </w:p>
        </w:tc>
      </w:tr>
      <w:tr w:rsidR="007E1D0C" w:rsidTr="00E149FD">
        <w:trPr>
          <w:trHeight w:val="545"/>
        </w:trPr>
        <w:tc>
          <w:tcPr>
            <w:tcW w:w="1987" w:type="dxa"/>
            <w:tcBorders>
              <w:top w:val="nil"/>
              <w:left w:val="single" w:sz="4" w:space="0" w:color="auto"/>
              <w:bottom w:val="single" w:sz="4" w:space="0" w:color="auto"/>
              <w:right w:val="single" w:sz="4" w:space="0" w:color="auto"/>
            </w:tcBorders>
            <w:vAlign w:val="center"/>
          </w:tcPr>
          <w:p w:rsidR="007E1D0C" w:rsidRPr="00E149FD" w:rsidRDefault="00D7143E">
            <w:pPr>
              <w:widowControl/>
              <w:jc w:val="center"/>
              <w:rPr>
                <w:rFonts w:ascii="宋体" w:hAnsi="宋体" w:cs="宋体"/>
                <w:bCs/>
                <w:color w:val="000000"/>
                <w:kern w:val="0"/>
                <w:sz w:val="24"/>
                <w:szCs w:val="24"/>
              </w:rPr>
            </w:pPr>
            <w:r w:rsidRPr="00E149FD">
              <w:rPr>
                <w:rFonts w:ascii="宋体" w:hAnsi="宋体" w:cs="宋体" w:hint="eastAsia"/>
                <w:bCs/>
                <w:color w:val="000000"/>
                <w:kern w:val="0"/>
                <w:sz w:val="24"/>
                <w:szCs w:val="24"/>
              </w:rPr>
              <w:t>工程力学</w:t>
            </w:r>
          </w:p>
        </w:tc>
        <w:tc>
          <w:tcPr>
            <w:tcW w:w="1825" w:type="dxa"/>
            <w:tcBorders>
              <w:top w:val="nil"/>
              <w:left w:val="nil"/>
              <w:bottom w:val="single" w:sz="4" w:space="0" w:color="auto"/>
              <w:right w:val="single" w:sz="4" w:space="0" w:color="auto"/>
            </w:tcBorders>
            <w:vAlign w:val="center"/>
          </w:tcPr>
          <w:p w:rsidR="007E1D0C" w:rsidRPr="00E149FD" w:rsidRDefault="00D7143E">
            <w:pPr>
              <w:widowControl/>
              <w:jc w:val="center"/>
              <w:rPr>
                <w:rFonts w:ascii="宋体" w:cs="宋体"/>
                <w:color w:val="000000"/>
                <w:kern w:val="0"/>
                <w:sz w:val="24"/>
                <w:szCs w:val="24"/>
              </w:rPr>
            </w:pPr>
            <w:r w:rsidRPr="00E149FD">
              <w:rPr>
                <w:rFonts w:ascii="宋体" w:cs="宋体"/>
                <w:color w:val="000000"/>
                <w:kern w:val="0"/>
                <w:sz w:val="24"/>
                <w:szCs w:val="24"/>
              </w:rPr>
              <w:t>11</w:t>
            </w:r>
          </w:p>
        </w:tc>
        <w:tc>
          <w:tcPr>
            <w:tcW w:w="2400" w:type="dxa"/>
            <w:tcBorders>
              <w:top w:val="nil"/>
              <w:left w:val="nil"/>
              <w:bottom w:val="single" w:sz="4" w:space="0" w:color="auto"/>
              <w:right w:val="single" w:sz="4" w:space="0" w:color="auto"/>
            </w:tcBorders>
            <w:vAlign w:val="center"/>
          </w:tcPr>
          <w:p w:rsidR="007E1D0C" w:rsidRPr="00E149FD" w:rsidRDefault="00D7143E">
            <w:pPr>
              <w:widowControl/>
              <w:jc w:val="center"/>
              <w:rPr>
                <w:rFonts w:ascii="宋体" w:cs="宋体"/>
                <w:color w:val="000000"/>
                <w:kern w:val="0"/>
                <w:sz w:val="24"/>
                <w:szCs w:val="24"/>
              </w:rPr>
            </w:pPr>
            <w:r w:rsidRPr="00E149FD">
              <w:rPr>
                <w:rFonts w:ascii="宋体" w:cs="宋体" w:hint="eastAsia"/>
                <w:color w:val="000000"/>
                <w:kern w:val="0"/>
                <w:sz w:val="24"/>
                <w:szCs w:val="24"/>
              </w:rPr>
              <w:t>3</w:t>
            </w:r>
          </w:p>
        </w:tc>
        <w:tc>
          <w:tcPr>
            <w:tcW w:w="3154" w:type="dxa"/>
            <w:tcBorders>
              <w:top w:val="nil"/>
              <w:left w:val="nil"/>
              <w:bottom w:val="single" w:sz="4" w:space="0" w:color="auto"/>
              <w:right w:val="single" w:sz="4" w:space="0" w:color="auto"/>
            </w:tcBorders>
            <w:vAlign w:val="center"/>
          </w:tcPr>
          <w:p w:rsidR="007E1D0C" w:rsidRPr="00E149FD" w:rsidRDefault="00D7143E">
            <w:pPr>
              <w:widowControl/>
              <w:jc w:val="center"/>
              <w:rPr>
                <w:rFonts w:ascii="宋体" w:cs="宋体"/>
                <w:color w:val="000000"/>
                <w:kern w:val="0"/>
                <w:sz w:val="24"/>
                <w:szCs w:val="24"/>
              </w:rPr>
            </w:pPr>
            <w:r w:rsidRPr="00E149FD">
              <w:rPr>
                <w:rFonts w:ascii="宋体" w:cs="宋体" w:hint="eastAsia"/>
                <w:color w:val="000000"/>
                <w:kern w:val="0"/>
                <w:sz w:val="24"/>
                <w:szCs w:val="24"/>
              </w:rPr>
              <w:t>3</w:t>
            </w:r>
          </w:p>
        </w:tc>
      </w:tr>
      <w:tr w:rsidR="007E1D0C" w:rsidTr="00E149FD">
        <w:trPr>
          <w:trHeight w:val="567"/>
        </w:trPr>
        <w:tc>
          <w:tcPr>
            <w:tcW w:w="1987" w:type="dxa"/>
            <w:tcBorders>
              <w:top w:val="nil"/>
              <w:left w:val="single" w:sz="4" w:space="0" w:color="auto"/>
              <w:bottom w:val="single" w:sz="4" w:space="0" w:color="auto"/>
              <w:right w:val="single" w:sz="4" w:space="0" w:color="auto"/>
            </w:tcBorders>
            <w:vAlign w:val="center"/>
          </w:tcPr>
          <w:p w:rsidR="007E1D0C" w:rsidRPr="00E149FD" w:rsidRDefault="00D7143E">
            <w:pPr>
              <w:widowControl/>
              <w:jc w:val="center"/>
              <w:rPr>
                <w:rFonts w:ascii="宋体" w:hAnsi="宋体" w:cs="宋体"/>
                <w:bCs/>
                <w:color w:val="000000"/>
                <w:kern w:val="0"/>
                <w:sz w:val="24"/>
                <w:szCs w:val="24"/>
              </w:rPr>
            </w:pPr>
            <w:r w:rsidRPr="00E149FD">
              <w:rPr>
                <w:rFonts w:ascii="宋体" w:hAnsi="宋体" w:cs="宋体" w:hint="eastAsia"/>
                <w:bCs/>
                <w:color w:val="000000"/>
                <w:kern w:val="0"/>
                <w:sz w:val="24"/>
                <w:szCs w:val="24"/>
              </w:rPr>
              <w:t>土木工程</w:t>
            </w:r>
          </w:p>
        </w:tc>
        <w:tc>
          <w:tcPr>
            <w:tcW w:w="1825" w:type="dxa"/>
            <w:tcBorders>
              <w:top w:val="nil"/>
              <w:left w:val="nil"/>
              <w:bottom w:val="single" w:sz="4" w:space="0" w:color="auto"/>
              <w:right w:val="single" w:sz="4" w:space="0" w:color="auto"/>
            </w:tcBorders>
            <w:vAlign w:val="center"/>
          </w:tcPr>
          <w:p w:rsidR="007E1D0C" w:rsidRPr="00E149FD" w:rsidRDefault="00D7143E">
            <w:pPr>
              <w:widowControl/>
              <w:jc w:val="center"/>
              <w:rPr>
                <w:rFonts w:ascii="宋体" w:cs="宋体"/>
                <w:color w:val="000000"/>
                <w:kern w:val="0"/>
                <w:sz w:val="24"/>
                <w:szCs w:val="24"/>
              </w:rPr>
            </w:pPr>
            <w:r w:rsidRPr="00E149FD">
              <w:rPr>
                <w:rFonts w:ascii="宋体" w:cs="宋体"/>
                <w:color w:val="000000"/>
                <w:kern w:val="0"/>
                <w:sz w:val="24"/>
                <w:szCs w:val="24"/>
              </w:rPr>
              <w:t>4</w:t>
            </w:r>
            <w:r w:rsidRPr="00E149FD">
              <w:rPr>
                <w:rFonts w:ascii="宋体" w:cs="宋体" w:hint="eastAsia"/>
                <w:color w:val="000000"/>
                <w:kern w:val="0"/>
                <w:sz w:val="24"/>
                <w:szCs w:val="24"/>
              </w:rPr>
              <w:t>7</w:t>
            </w:r>
          </w:p>
        </w:tc>
        <w:tc>
          <w:tcPr>
            <w:tcW w:w="2400" w:type="dxa"/>
            <w:tcBorders>
              <w:top w:val="nil"/>
              <w:left w:val="nil"/>
              <w:bottom w:val="single" w:sz="4" w:space="0" w:color="auto"/>
              <w:right w:val="single" w:sz="4" w:space="0" w:color="auto"/>
            </w:tcBorders>
            <w:vAlign w:val="center"/>
          </w:tcPr>
          <w:p w:rsidR="007E1D0C" w:rsidRPr="00E149FD" w:rsidRDefault="00D7143E">
            <w:pPr>
              <w:widowControl/>
              <w:jc w:val="center"/>
              <w:rPr>
                <w:rFonts w:ascii="宋体" w:cs="宋体"/>
                <w:color w:val="000000"/>
                <w:kern w:val="0"/>
                <w:sz w:val="24"/>
                <w:szCs w:val="24"/>
              </w:rPr>
            </w:pPr>
            <w:r w:rsidRPr="00E149FD">
              <w:rPr>
                <w:rFonts w:ascii="宋体" w:cs="宋体" w:hint="eastAsia"/>
                <w:color w:val="000000"/>
                <w:kern w:val="0"/>
                <w:sz w:val="24"/>
                <w:szCs w:val="24"/>
              </w:rPr>
              <w:t>3</w:t>
            </w:r>
          </w:p>
        </w:tc>
        <w:tc>
          <w:tcPr>
            <w:tcW w:w="3154" w:type="dxa"/>
            <w:tcBorders>
              <w:top w:val="nil"/>
              <w:left w:val="nil"/>
              <w:bottom w:val="single" w:sz="4" w:space="0" w:color="auto"/>
              <w:right w:val="single" w:sz="4" w:space="0" w:color="auto"/>
            </w:tcBorders>
            <w:vAlign w:val="center"/>
          </w:tcPr>
          <w:p w:rsidR="007E1D0C" w:rsidRPr="00E149FD" w:rsidRDefault="00D7143E">
            <w:pPr>
              <w:widowControl/>
              <w:jc w:val="center"/>
              <w:rPr>
                <w:rFonts w:ascii="宋体" w:cs="宋体"/>
                <w:color w:val="000000"/>
                <w:kern w:val="0"/>
                <w:sz w:val="24"/>
                <w:szCs w:val="24"/>
              </w:rPr>
            </w:pPr>
            <w:r w:rsidRPr="00E149FD">
              <w:rPr>
                <w:rFonts w:ascii="宋体" w:cs="宋体" w:hint="eastAsia"/>
                <w:color w:val="000000"/>
                <w:kern w:val="0"/>
                <w:sz w:val="24"/>
                <w:szCs w:val="24"/>
              </w:rPr>
              <w:t>3</w:t>
            </w:r>
          </w:p>
        </w:tc>
      </w:tr>
      <w:tr w:rsidR="007E1D0C" w:rsidTr="00E149FD">
        <w:trPr>
          <w:trHeight w:val="547"/>
        </w:trPr>
        <w:tc>
          <w:tcPr>
            <w:tcW w:w="1987" w:type="dxa"/>
            <w:tcBorders>
              <w:top w:val="nil"/>
              <w:left w:val="single" w:sz="4" w:space="0" w:color="auto"/>
              <w:bottom w:val="single" w:sz="4" w:space="0" w:color="auto"/>
              <w:right w:val="single" w:sz="4" w:space="0" w:color="auto"/>
            </w:tcBorders>
            <w:vAlign w:val="center"/>
          </w:tcPr>
          <w:p w:rsidR="007E1D0C" w:rsidRPr="00E149FD" w:rsidRDefault="00D7143E">
            <w:pPr>
              <w:widowControl/>
              <w:jc w:val="center"/>
              <w:rPr>
                <w:rFonts w:ascii="宋体" w:hAnsi="宋体" w:cs="宋体"/>
                <w:bCs/>
                <w:color w:val="000000"/>
                <w:kern w:val="0"/>
                <w:sz w:val="24"/>
                <w:szCs w:val="24"/>
              </w:rPr>
            </w:pPr>
            <w:r w:rsidRPr="00E149FD">
              <w:rPr>
                <w:rFonts w:ascii="宋体" w:hAnsi="宋体" w:cs="宋体" w:hint="eastAsia"/>
                <w:bCs/>
                <w:color w:val="000000"/>
                <w:kern w:val="0"/>
                <w:sz w:val="24"/>
                <w:szCs w:val="24"/>
              </w:rPr>
              <w:t>建筑学</w:t>
            </w:r>
          </w:p>
        </w:tc>
        <w:tc>
          <w:tcPr>
            <w:tcW w:w="1825" w:type="dxa"/>
            <w:tcBorders>
              <w:top w:val="nil"/>
              <w:left w:val="nil"/>
              <w:bottom w:val="single" w:sz="4" w:space="0" w:color="auto"/>
              <w:right w:val="single" w:sz="4" w:space="0" w:color="auto"/>
            </w:tcBorders>
            <w:vAlign w:val="center"/>
          </w:tcPr>
          <w:p w:rsidR="007E1D0C" w:rsidRPr="00E149FD" w:rsidRDefault="00D7143E">
            <w:pPr>
              <w:widowControl/>
              <w:jc w:val="center"/>
              <w:rPr>
                <w:rFonts w:ascii="宋体" w:cs="宋体"/>
                <w:color w:val="000000"/>
                <w:kern w:val="0"/>
                <w:sz w:val="24"/>
                <w:szCs w:val="24"/>
              </w:rPr>
            </w:pPr>
            <w:r w:rsidRPr="00E149FD">
              <w:rPr>
                <w:rFonts w:ascii="宋体" w:hAnsi="宋体" w:cs="宋体"/>
                <w:color w:val="000000"/>
                <w:kern w:val="0"/>
                <w:sz w:val="24"/>
                <w:szCs w:val="24"/>
              </w:rPr>
              <w:t>2</w:t>
            </w:r>
          </w:p>
        </w:tc>
        <w:tc>
          <w:tcPr>
            <w:tcW w:w="2400" w:type="dxa"/>
            <w:tcBorders>
              <w:top w:val="nil"/>
              <w:left w:val="nil"/>
              <w:bottom w:val="single" w:sz="4" w:space="0" w:color="auto"/>
              <w:right w:val="single" w:sz="4" w:space="0" w:color="auto"/>
            </w:tcBorders>
            <w:vAlign w:val="center"/>
          </w:tcPr>
          <w:p w:rsidR="007E1D0C" w:rsidRPr="00E149FD" w:rsidRDefault="00D7143E">
            <w:pPr>
              <w:widowControl/>
              <w:jc w:val="center"/>
              <w:rPr>
                <w:rFonts w:ascii="宋体" w:cs="宋体"/>
                <w:color w:val="000000"/>
                <w:kern w:val="0"/>
                <w:sz w:val="24"/>
                <w:szCs w:val="24"/>
              </w:rPr>
            </w:pPr>
            <w:r w:rsidRPr="00E149FD">
              <w:rPr>
                <w:rFonts w:ascii="宋体" w:cs="宋体" w:hint="eastAsia"/>
                <w:color w:val="000000"/>
                <w:kern w:val="0"/>
                <w:sz w:val="24"/>
                <w:szCs w:val="24"/>
              </w:rPr>
              <w:t>0</w:t>
            </w:r>
          </w:p>
        </w:tc>
        <w:tc>
          <w:tcPr>
            <w:tcW w:w="3154" w:type="dxa"/>
            <w:tcBorders>
              <w:top w:val="nil"/>
              <w:left w:val="nil"/>
              <w:bottom w:val="single" w:sz="4" w:space="0" w:color="auto"/>
              <w:right w:val="single" w:sz="4" w:space="0" w:color="auto"/>
            </w:tcBorders>
            <w:vAlign w:val="center"/>
          </w:tcPr>
          <w:p w:rsidR="007E1D0C" w:rsidRPr="00E149FD" w:rsidRDefault="00D7143E">
            <w:pPr>
              <w:widowControl/>
              <w:jc w:val="center"/>
              <w:rPr>
                <w:rFonts w:ascii="宋体" w:cs="宋体"/>
                <w:color w:val="000000"/>
                <w:kern w:val="0"/>
                <w:sz w:val="24"/>
                <w:szCs w:val="24"/>
              </w:rPr>
            </w:pPr>
            <w:r w:rsidRPr="00E149FD">
              <w:rPr>
                <w:rFonts w:ascii="宋体" w:cs="宋体" w:hint="eastAsia"/>
                <w:color w:val="000000"/>
                <w:kern w:val="0"/>
                <w:sz w:val="24"/>
                <w:szCs w:val="24"/>
              </w:rPr>
              <w:t>0</w:t>
            </w:r>
          </w:p>
        </w:tc>
      </w:tr>
    </w:tbl>
    <w:p w:rsidR="007E1D0C" w:rsidRDefault="00D7143E">
      <w:pPr>
        <w:pStyle w:val="a6"/>
        <w:numPr>
          <w:ilvl w:val="0"/>
          <w:numId w:val="1"/>
        </w:numPr>
        <w:ind w:firstLineChars="0"/>
        <w:rPr>
          <w:b/>
          <w:color w:val="000000"/>
          <w:sz w:val="28"/>
          <w:szCs w:val="28"/>
        </w:rPr>
      </w:pPr>
      <w:r>
        <w:rPr>
          <w:rFonts w:hint="eastAsia"/>
          <w:b/>
          <w:color w:val="000000"/>
          <w:sz w:val="28"/>
          <w:szCs w:val="28"/>
        </w:rPr>
        <w:t>录取规则</w:t>
      </w:r>
    </w:p>
    <w:p w:rsidR="007E1D0C" w:rsidRDefault="00D7143E">
      <w:pPr>
        <w:widowControl/>
        <w:ind w:firstLineChars="200" w:firstLine="560"/>
        <w:jc w:val="left"/>
        <w:rPr>
          <w:rFonts w:ascii="宋体" w:cs="宋体"/>
          <w:color w:val="000000"/>
          <w:kern w:val="0"/>
          <w:sz w:val="18"/>
          <w:szCs w:val="18"/>
        </w:rPr>
      </w:pPr>
      <w:r>
        <w:rPr>
          <w:rFonts w:ascii="宋体" w:hAnsi="宋体" w:cs="宋体" w:hint="eastAsia"/>
          <w:color w:val="000000"/>
          <w:kern w:val="0"/>
          <w:sz w:val="28"/>
          <w:szCs w:val="28"/>
        </w:rPr>
        <w:t>按转专业（类）学生的最终总评成绩进行排序，依据专业接收计划，遵循“成绩优先”原则依次录取。</w:t>
      </w:r>
    </w:p>
    <w:p w:rsidR="007E1D0C" w:rsidRDefault="00D7143E">
      <w:pPr>
        <w:widowControl/>
        <w:ind w:firstLineChars="200" w:firstLine="560"/>
        <w:jc w:val="left"/>
        <w:rPr>
          <w:rFonts w:ascii="宋体" w:cs="宋体"/>
          <w:color w:val="000000"/>
          <w:kern w:val="0"/>
          <w:sz w:val="28"/>
          <w:szCs w:val="28"/>
        </w:rPr>
      </w:pPr>
      <w:r>
        <w:rPr>
          <w:rFonts w:ascii="宋体" w:hAnsi="宋体" w:cs="宋体" w:hint="eastAsia"/>
          <w:color w:val="000000"/>
          <w:kern w:val="0"/>
          <w:sz w:val="28"/>
          <w:szCs w:val="28"/>
        </w:rPr>
        <w:t>学生最终总评成绩由学生在校学习期间应修必修课平均成绩和学院选拔考核成绩两部分组成。学生在校学习期间应修必修课平均成绩</w:t>
      </w:r>
      <w:proofErr w:type="gramStart"/>
      <w:r>
        <w:rPr>
          <w:rFonts w:ascii="宋体" w:hAnsi="宋体" w:cs="宋体" w:hint="eastAsia"/>
          <w:color w:val="000000"/>
          <w:kern w:val="0"/>
          <w:sz w:val="28"/>
          <w:szCs w:val="28"/>
        </w:rPr>
        <w:t>占转专业</w:t>
      </w:r>
      <w:proofErr w:type="gramEnd"/>
      <w:r>
        <w:rPr>
          <w:rFonts w:ascii="宋体" w:hAnsi="宋体" w:cs="宋体" w:hint="eastAsia"/>
          <w:color w:val="000000"/>
          <w:kern w:val="0"/>
          <w:sz w:val="28"/>
          <w:szCs w:val="28"/>
        </w:rPr>
        <w:t>（类）总评成绩的</w:t>
      </w:r>
      <w:r>
        <w:rPr>
          <w:rFonts w:ascii="宋体" w:hAnsi="宋体" w:cs="宋体"/>
          <w:color w:val="000000"/>
          <w:kern w:val="0"/>
          <w:sz w:val="28"/>
          <w:szCs w:val="28"/>
        </w:rPr>
        <w:t>30%</w:t>
      </w:r>
      <w:r>
        <w:rPr>
          <w:rFonts w:ascii="宋体" w:hAnsi="宋体" w:cs="宋体" w:hint="eastAsia"/>
          <w:color w:val="000000"/>
          <w:kern w:val="0"/>
          <w:sz w:val="28"/>
          <w:szCs w:val="28"/>
        </w:rPr>
        <w:t>，学院选拔考核成绩</w:t>
      </w:r>
      <w:proofErr w:type="gramStart"/>
      <w:r>
        <w:rPr>
          <w:rFonts w:ascii="宋体" w:hAnsi="宋体" w:cs="宋体" w:hint="eastAsia"/>
          <w:color w:val="000000"/>
          <w:kern w:val="0"/>
          <w:sz w:val="28"/>
          <w:szCs w:val="28"/>
        </w:rPr>
        <w:t>占转专业</w:t>
      </w:r>
      <w:proofErr w:type="gramEnd"/>
      <w:r>
        <w:rPr>
          <w:rFonts w:ascii="宋体" w:hAnsi="宋体" w:cs="宋体" w:hint="eastAsia"/>
          <w:color w:val="000000"/>
          <w:kern w:val="0"/>
          <w:sz w:val="28"/>
          <w:szCs w:val="28"/>
        </w:rPr>
        <w:t>（类）总评成绩的</w:t>
      </w:r>
      <w:r>
        <w:rPr>
          <w:rFonts w:ascii="宋体" w:hAnsi="宋体" w:cs="宋体"/>
          <w:color w:val="000000"/>
          <w:kern w:val="0"/>
          <w:sz w:val="28"/>
          <w:szCs w:val="28"/>
        </w:rPr>
        <w:t>70%</w:t>
      </w:r>
      <w:r>
        <w:rPr>
          <w:rFonts w:ascii="宋体" w:hAnsi="宋体" w:cs="宋体" w:hint="eastAsia"/>
          <w:color w:val="000000"/>
          <w:kern w:val="0"/>
          <w:sz w:val="28"/>
          <w:szCs w:val="28"/>
        </w:rPr>
        <w:t>。</w:t>
      </w:r>
    </w:p>
    <w:p w:rsidR="007E1D0C" w:rsidRDefault="00D7143E">
      <w:pPr>
        <w:pStyle w:val="a6"/>
        <w:numPr>
          <w:ilvl w:val="0"/>
          <w:numId w:val="1"/>
        </w:numPr>
        <w:ind w:firstLineChars="0"/>
        <w:rPr>
          <w:b/>
          <w:color w:val="000000"/>
          <w:sz w:val="28"/>
          <w:szCs w:val="28"/>
        </w:rPr>
      </w:pPr>
      <w:r>
        <w:rPr>
          <w:rFonts w:hint="eastAsia"/>
          <w:b/>
          <w:color w:val="000000"/>
          <w:sz w:val="28"/>
          <w:szCs w:val="28"/>
        </w:rPr>
        <w:t>考核方式</w:t>
      </w:r>
    </w:p>
    <w:p w:rsidR="007E1D0C" w:rsidRDefault="00D7143E">
      <w:pPr>
        <w:pStyle w:val="a6"/>
        <w:ind w:left="560" w:firstLineChars="0" w:firstLine="0"/>
        <w:rPr>
          <w:rFonts w:asci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考核形式：面试</w:t>
      </w:r>
    </w:p>
    <w:p w:rsidR="007E1D0C" w:rsidRDefault="00D7143E">
      <w:pPr>
        <w:pStyle w:val="a6"/>
        <w:ind w:left="560" w:firstLineChars="0" w:firstLine="0"/>
        <w:rPr>
          <w:rFonts w:ascii="宋体" w:cs="宋体"/>
          <w:color w:val="000000"/>
          <w:kern w:val="0"/>
          <w:sz w:val="28"/>
          <w:szCs w:val="28"/>
        </w:rPr>
      </w:pPr>
      <w:r>
        <w:rPr>
          <w:rFonts w:ascii="宋体" w:hAnsi="宋体" w:cs="宋体"/>
          <w:color w:val="000000"/>
          <w:kern w:val="0"/>
          <w:sz w:val="28"/>
          <w:szCs w:val="28"/>
        </w:rPr>
        <w:t>2.</w:t>
      </w:r>
      <w:r>
        <w:rPr>
          <w:rFonts w:ascii="宋体" w:hAnsi="宋体" w:cs="宋体" w:hint="eastAsia"/>
          <w:color w:val="000000"/>
          <w:kern w:val="0"/>
          <w:sz w:val="28"/>
          <w:szCs w:val="28"/>
        </w:rPr>
        <w:t>考核时间：另行通知</w:t>
      </w:r>
    </w:p>
    <w:p w:rsidR="007E1D0C" w:rsidRDefault="00D7143E">
      <w:pPr>
        <w:pStyle w:val="a6"/>
        <w:ind w:left="560" w:firstLineChars="0" w:firstLine="0"/>
        <w:rPr>
          <w:rFonts w:ascii="宋体" w:cs="宋体"/>
          <w:color w:val="000000"/>
          <w:kern w:val="0"/>
          <w:sz w:val="28"/>
          <w:szCs w:val="28"/>
        </w:rPr>
      </w:pPr>
      <w:r>
        <w:rPr>
          <w:rFonts w:ascii="宋体" w:hAnsi="宋体" w:cs="宋体"/>
          <w:color w:val="000000"/>
          <w:kern w:val="0"/>
          <w:sz w:val="28"/>
          <w:szCs w:val="28"/>
        </w:rPr>
        <w:t>3.</w:t>
      </w:r>
      <w:r>
        <w:rPr>
          <w:rFonts w:ascii="宋体" w:hAnsi="宋体" w:cs="宋体" w:hint="eastAsia"/>
          <w:color w:val="000000"/>
          <w:kern w:val="0"/>
          <w:sz w:val="28"/>
          <w:szCs w:val="28"/>
        </w:rPr>
        <w:t>考核地点：</w:t>
      </w:r>
      <w:proofErr w:type="gramStart"/>
      <w:r>
        <w:rPr>
          <w:rFonts w:ascii="宋体" w:hAnsi="宋体" w:cs="宋体" w:hint="eastAsia"/>
          <w:color w:val="000000"/>
          <w:kern w:val="0"/>
          <w:sz w:val="28"/>
          <w:szCs w:val="28"/>
        </w:rPr>
        <w:t>奋学楼</w:t>
      </w:r>
      <w:proofErr w:type="gramEnd"/>
      <w:r>
        <w:rPr>
          <w:rFonts w:ascii="宋体" w:hAnsi="宋体" w:cs="宋体" w:hint="eastAsia"/>
          <w:color w:val="000000"/>
          <w:kern w:val="0"/>
          <w:sz w:val="28"/>
          <w:szCs w:val="28"/>
        </w:rPr>
        <w:t>二楼会议室</w:t>
      </w:r>
    </w:p>
    <w:p w:rsidR="007E1D0C" w:rsidRDefault="00D7143E">
      <w:pPr>
        <w:pStyle w:val="a6"/>
        <w:ind w:left="560" w:firstLineChars="0" w:firstLine="0"/>
        <w:rPr>
          <w:rFonts w:ascii="宋体" w:cs="宋体"/>
          <w:color w:val="000000"/>
          <w:kern w:val="0"/>
          <w:sz w:val="28"/>
          <w:szCs w:val="28"/>
        </w:rPr>
      </w:pPr>
      <w:r>
        <w:rPr>
          <w:rFonts w:ascii="宋体" w:hAnsi="宋体" w:cs="宋体"/>
          <w:color w:val="000000"/>
          <w:kern w:val="0"/>
          <w:sz w:val="28"/>
          <w:szCs w:val="28"/>
        </w:rPr>
        <w:t>4.</w:t>
      </w:r>
      <w:r>
        <w:rPr>
          <w:rFonts w:ascii="宋体" w:hAnsi="宋体" w:cs="宋体" w:hint="eastAsia"/>
          <w:color w:val="000000"/>
          <w:kern w:val="0"/>
          <w:sz w:val="28"/>
          <w:szCs w:val="28"/>
        </w:rPr>
        <w:t>考核内容</w:t>
      </w:r>
    </w:p>
    <w:p w:rsidR="007E1D0C" w:rsidRDefault="00D7143E">
      <w:pPr>
        <w:pStyle w:val="a6"/>
        <w:ind w:left="560" w:firstLineChars="0" w:firstLine="0"/>
        <w:rPr>
          <w:rFonts w:ascii="宋体" w:cs="宋体"/>
          <w:color w:val="000000"/>
          <w:kern w:val="0"/>
          <w:sz w:val="28"/>
          <w:szCs w:val="28"/>
        </w:rPr>
      </w:pPr>
      <w:r>
        <w:rPr>
          <w:rFonts w:ascii="宋体" w:hAnsi="宋体" w:cs="宋体" w:hint="eastAsia"/>
          <w:color w:val="000000"/>
          <w:kern w:val="0"/>
          <w:sz w:val="28"/>
          <w:szCs w:val="28"/>
        </w:rPr>
        <w:t>（</w:t>
      </w:r>
      <w:r>
        <w:rPr>
          <w:rFonts w:ascii="宋体" w:hAnsi="宋体" w:cs="宋体"/>
          <w:color w:val="000000"/>
          <w:kern w:val="0"/>
          <w:sz w:val="28"/>
          <w:szCs w:val="28"/>
        </w:rPr>
        <w:t>1</w:t>
      </w:r>
      <w:r>
        <w:rPr>
          <w:rFonts w:ascii="宋体" w:hAnsi="宋体" w:cs="宋体" w:hint="eastAsia"/>
          <w:color w:val="000000"/>
          <w:kern w:val="0"/>
          <w:sz w:val="28"/>
          <w:szCs w:val="28"/>
        </w:rPr>
        <w:t>）根据学生所选专业的专业培养目标和要求，让学生阐释对专业的认识和自己的规划。</w:t>
      </w:r>
    </w:p>
    <w:p w:rsidR="007E1D0C" w:rsidRDefault="00D7143E">
      <w:pPr>
        <w:pStyle w:val="a6"/>
        <w:ind w:left="560" w:firstLineChars="0" w:firstLine="0"/>
        <w:rPr>
          <w:rFonts w:ascii="宋体" w:cs="宋体"/>
          <w:color w:val="000000"/>
          <w:kern w:val="0"/>
          <w:sz w:val="28"/>
          <w:szCs w:val="28"/>
        </w:rPr>
      </w:pPr>
      <w:r>
        <w:rPr>
          <w:rFonts w:ascii="宋体" w:hAnsi="宋体" w:cs="宋体" w:hint="eastAsia"/>
          <w:color w:val="000000"/>
          <w:kern w:val="0"/>
          <w:sz w:val="28"/>
          <w:szCs w:val="28"/>
        </w:rPr>
        <w:t>（</w:t>
      </w:r>
      <w:r>
        <w:rPr>
          <w:rFonts w:ascii="宋体" w:hAnsi="宋体" w:cs="宋体"/>
          <w:color w:val="000000"/>
          <w:kern w:val="0"/>
          <w:sz w:val="28"/>
          <w:szCs w:val="28"/>
        </w:rPr>
        <w:t>2</w:t>
      </w:r>
      <w:r>
        <w:rPr>
          <w:rFonts w:ascii="宋体" w:hAnsi="宋体" w:cs="宋体" w:hint="eastAsia"/>
          <w:color w:val="000000"/>
          <w:kern w:val="0"/>
          <w:sz w:val="28"/>
          <w:szCs w:val="28"/>
        </w:rPr>
        <w:t>）学生所选专业的基本素质。</w:t>
      </w:r>
    </w:p>
    <w:p w:rsidR="007E1D0C" w:rsidRDefault="00D7143E">
      <w:pPr>
        <w:ind w:left="560"/>
        <w:rPr>
          <w:rFonts w:ascii="宋体" w:cs="宋体"/>
          <w:b/>
          <w:color w:val="000000"/>
          <w:kern w:val="0"/>
          <w:sz w:val="28"/>
          <w:szCs w:val="28"/>
        </w:rPr>
      </w:pPr>
      <w:r>
        <w:rPr>
          <w:rFonts w:ascii="宋体" w:hAnsi="宋体" w:cs="宋体" w:hint="eastAsia"/>
          <w:b/>
          <w:color w:val="000000"/>
          <w:kern w:val="0"/>
          <w:sz w:val="28"/>
          <w:szCs w:val="28"/>
        </w:rPr>
        <w:t>六、考核安排</w:t>
      </w:r>
      <w:r>
        <w:rPr>
          <w:rFonts w:ascii="宋体" w:hAnsi="宋体" w:cs="宋体"/>
          <w:b/>
          <w:color w:val="000000"/>
          <w:kern w:val="0"/>
          <w:sz w:val="28"/>
          <w:szCs w:val="28"/>
        </w:rPr>
        <w:t xml:space="preserve"> </w:t>
      </w:r>
    </w:p>
    <w:p w:rsidR="007E1D0C" w:rsidRDefault="00D7143E">
      <w:pPr>
        <w:ind w:firstLineChars="200" w:firstLine="560"/>
        <w:rPr>
          <w:rFonts w:asci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 xml:space="preserve"> 学院学生按照学校相关通知要求进行校内转专业报名，同时学院公布</w:t>
      </w:r>
      <w:r>
        <w:rPr>
          <w:rFonts w:ascii="宋体" w:hAnsi="宋体" w:cs="宋体"/>
          <w:color w:val="000000"/>
          <w:kern w:val="0"/>
          <w:sz w:val="28"/>
          <w:szCs w:val="28"/>
        </w:rPr>
        <w:t>201</w:t>
      </w:r>
      <w:r>
        <w:rPr>
          <w:rFonts w:ascii="宋体" w:hAnsi="宋体" w:cs="宋体" w:hint="eastAsia"/>
          <w:color w:val="000000"/>
          <w:kern w:val="0"/>
          <w:sz w:val="28"/>
          <w:szCs w:val="28"/>
        </w:rPr>
        <w:t>9级学生第一学期应修必修课平均成绩。</w:t>
      </w:r>
    </w:p>
    <w:p w:rsidR="007E1D0C" w:rsidRDefault="00D7143E">
      <w:pPr>
        <w:ind w:firstLineChars="200" w:firstLine="560"/>
        <w:rPr>
          <w:rFonts w:ascii="宋体" w:hAnsi="宋体" w:cs="宋体"/>
          <w:color w:val="000000"/>
          <w:kern w:val="0"/>
          <w:sz w:val="28"/>
          <w:szCs w:val="28"/>
        </w:rPr>
      </w:pPr>
      <w:r>
        <w:rPr>
          <w:rFonts w:ascii="宋体" w:hAnsi="宋体" w:cs="宋体"/>
          <w:color w:val="000000"/>
          <w:kern w:val="0"/>
          <w:sz w:val="28"/>
          <w:szCs w:val="28"/>
        </w:rPr>
        <w:lastRenderedPageBreak/>
        <w:t>2.</w:t>
      </w:r>
      <w:r>
        <w:rPr>
          <w:rFonts w:ascii="宋体" w:hAnsi="宋体" w:cs="宋体" w:hint="eastAsia"/>
          <w:color w:val="000000"/>
          <w:kern w:val="0"/>
          <w:sz w:val="28"/>
          <w:szCs w:val="28"/>
        </w:rPr>
        <w:t xml:space="preserve"> 学院组织考核，具体考核时间、地点另行通知。考核结束，公布考核成绩及申请转入学院学生的第一学期应修必修课平均成绩，</w:t>
      </w:r>
      <w:proofErr w:type="gramStart"/>
      <w:r>
        <w:rPr>
          <w:rFonts w:ascii="宋体" w:hAnsi="宋体" w:cs="宋体" w:hint="eastAsia"/>
          <w:color w:val="000000"/>
          <w:kern w:val="0"/>
          <w:sz w:val="28"/>
          <w:szCs w:val="28"/>
        </w:rPr>
        <w:t>自考核</w:t>
      </w:r>
      <w:proofErr w:type="gramEnd"/>
      <w:r>
        <w:rPr>
          <w:rFonts w:ascii="宋体" w:hAnsi="宋体" w:cs="宋体" w:hint="eastAsia"/>
          <w:color w:val="000000"/>
          <w:kern w:val="0"/>
          <w:sz w:val="28"/>
          <w:szCs w:val="28"/>
        </w:rPr>
        <w:t>结束之日起，公示3日。</w:t>
      </w:r>
    </w:p>
    <w:p w:rsidR="007E1D0C" w:rsidRDefault="00D7143E">
      <w:pPr>
        <w:ind w:firstLineChars="200" w:firstLine="560"/>
        <w:rPr>
          <w:rFonts w:ascii="宋体" w:cs="宋体"/>
          <w:color w:val="000000"/>
          <w:kern w:val="0"/>
          <w:sz w:val="28"/>
          <w:szCs w:val="28"/>
        </w:rPr>
      </w:pPr>
      <w:r>
        <w:rPr>
          <w:rFonts w:ascii="宋体" w:hAnsi="宋体" w:cs="宋体" w:hint="eastAsia"/>
          <w:color w:val="000000"/>
          <w:kern w:val="0"/>
          <w:sz w:val="28"/>
          <w:szCs w:val="28"/>
        </w:rPr>
        <w:t>3.学院公布综合成绩并确定拟接收转专业学生名单，进行院内和网站公示，公示</w:t>
      </w:r>
      <w:r>
        <w:rPr>
          <w:rFonts w:ascii="宋体" w:hAnsi="宋体" w:cs="宋体"/>
          <w:color w:val="000000"/>
          <w:kern w:val="0"/>
          <w:sz w:val="28"/>
          <w:szCs w:val="28"/>
        </w:rPr>
        <w:t>3</w:t>
      </w:r>
      <w:r>
        <w:rPr>
          <w:rFonts w:ascii="宋体" w:hAnsi="宋体" w:cs="宋体" w:hint="eastAsia"/>
          <w:color w:val="000000"/>
          <w:kern w:val="0"/>
          <w:sz w:val="28"/>
          <w:szCs w:val="28"/>
        </w:rPr>
        <w:t>日。</w:t>
      </w:r>
      <w:proofErr w:type="gramStart"/>
      <w:r>
        <w:rPr>
          <w:rFonts w:ascii="宋体" w:hAnsi="宋体" w:cs="宋体" w:hint="eastAsia"/>
          <w:color w:val="000000"/>
          <w:kern w:val="0"/>
          <w:sz w:val="28"/>
          <w:szCs w:val="28"/>
        </w:rPr>
        <w:t>如拟接收</w:t>
      </w:r>
      <w:proofErr w:type="gramEnd"/>
      <w:r>
        <w:rPr>
          <w:rFonts w:ascii="宋体" w:hAnsi="宋体" w:cs="宋体" w:hint="eastAsia"/>
          <w:color w:val="000000"/>
          <w:kern w:val="0"/>
          <w:sz w:val="28"/>
          <w:szCs w:val="28"/>
        </w:rPr>
        <w:t>转专业学生放弃转专业，需书面说明情况并由学生所在学院领导签字、盖章后，交建工学院办公室。</w:t>
      </w:r>
    </w:p>
    <w:p w:rsidR="007E1D0C" w:rsidRDefault="00D7143E">
      <w:pPr>
        <w:ind w:firstLineChars="200" w:firstLine="560"/>
        <w:rPr>
          <w:rFonts w:ascii="宋体" w:cs="宋体"/>
          <w:color w:val="000000"/>
          <w:kern w:val="0"/>
          <w:sz w:val="28"/>
          <w:szCs w:val="28"/>
        </w:rPr>
      </w:pPr>
      <w:r>
        <w:rPr>
          <w:rFonts w:ascii="宋体" w:hAnsi="宋体" w:cs="宋体" w:hint="eastAsia"/>
          <w:color w:val="000000"/>
          <w:kern w:val="0"/>
          <w:sz w:val="28"/>
          <w:szCs w:val="28"/>
        </w:rPr>
        <w:t>4.学院将公示无异议的转专业（类）录取名单按学校要求时间报教务处。</w:t>
      </w:r>
    </w:p>
    <w:p w:rsidR="007E1D0C" w:rsidRDefault="00D7143E">
      <w:pPr>
        <w:ind w:firstLineChars="200" w:firstLine="560"/>
        <w:rPr>
          <w:rFonts w:ascii="宋体" w:cs="宋体"/>
          <w:color w:val="000000"/>
          <w:kern w:val="0"/>
          <w:sz w:val="28"/>
          <w:szCs w:val="28"/>
        </w:rPr>
      </w:pPr>
      <w:r>
        <w:rPr>
          <w:rFonts w:ascii="宋体" w:hAnsi="宋体" w:cs="宋体" w:hint="eastAsia"/>
          <w:color w:val="000000"/>
          <w:kern w:val="0"/>
          <w:sz w:val="28"/>
          <w:szCs w:val="28"/>
        </w:rPr>
        <w:t>5.学院</w:t>
      </w:r>
      <w:proofErr w:type="gramStart"/>
      <w:r>
        <w:rPr>
          <w:rFonts w:ascii="宋体" w:hAnsi="宋体" w:cs="宋体" w:hint="eastAsia"/>
          <w:color w:val="000000"/>
          <w:kern w:val="0"/>
          <w:sz w:val="28"/>
          <w:szCs w:val="28"/>
        </w:rPr>
        <w:t>教学办</w:t>
      </w:r>
      <w:proofErr w:type="gramEnd"/>
      <w:r>
        <w:rPr>
          <w:rFonts w:ascii="宋体" w:hAnsi="宋体" w:cs="宋体" w:hint="eastAsia"/>
          <w:color w:val="000000"/>
          <w:kern w:val="0"/>
          <w:sz w:val="28"/>
          <w:szCs w:val="28"/>
        </w:rPr>
        <w:t>配合教务处完成录取学生的选课、学分互认工作；学院团委完成录取学生的分班、档案接收、宿舍调整、换领学生证、图书借阅证等工作，并做好转出学生的各项工作。</w:t>
      </w:r>
    </w:p>
    <w:p w:rsidR="007E1D0C" w:rsidRDefault="007E1D0C">
      <w:pPr>
        <w:ind w:firstLineChars="100" w:firstLine="280"/>
        <w:rPr>
          <w:rFonts w:ascii="宋体" w:cs="宋体"/>
          <w:color w:val="000000"/>
          <w:kern w:val="0"/>
          <w:sz w:val="28"/>
          <w:szCs w:val="28"/>
        </w:rPr>
      </w:pPr>
    </w:p>
    <w:p w:rsidR="009920F6" w:rsidRDefault="009920F6">
      <w:pPr>
        <w:ind w:firstLineChars="100" w:firstLine="280"/>
        <w:rPr>
          <w:rFonts w:ascii="宋体" w:cs="宋体"/>
          <w:color w:val="000000"/>
          <w:kern w:val="0"/>
          <w:sz w:val="28"/>
          <w:szCs w:val="28"/>
        </w:rPr>
      </w:pPr>
    </w:p>
    <w:p w:rsidR="007E1D0C" w:rsidRDefault="00D7143E">
      <w:pPr>
        <w:ind w:firstLineChars="100" w:firstLine="280"/>
        <w:jc w:val="right"/>
        <w:rPr>
          <w:rFonts w:ascii="宋体" w:cs="宋体"/>
          <w:color w:val="000000"/>
          <w:kern w:val="0"/>
          <w:sz w:val="28"/>
          <w:szCs w:val="28"/>
        </w:rPr>
      </w:pPr>
      <w:r>
        <w:rPr>
          <w:rFonts w:ascii="宋体" w:hAnsi="宋体" w:cs="宋体" w:hint="eastAsia"/>
          <w:color w:val="000000"/>
          <w:kern w:val="0"/>
          <w:sz w:val="28"/>
          <w:szCs w:val="28"/>
        </w:rPr>
        <w:t>建筑工程学院转专业领导小组</w:t>
      </w:r>
    </w:p>
    <w:p w:rsidR="007E1D0C" w:rsidRDefault="00D7143E" w:rsidP="00205DBD">
      <w:pPr>
        <w:ind w:right="560" w:firstLineChars="100" w:firstLine="280"/>
        <w:jc w:val="right"/>
        <w:rPr>
          <w:rFonts w:ascii="宋体" w:hAnsi="宋体" w:cs="宋体"/>
          <w:color w:val="000000"/>
          <w:kern w:val="0"/>
          <w:sz w:val="28"/>
          <w:szCs w:val="28"/>
        </w:rPr>
      </w:pPr>
      <w:r>
        <w:rPr>
          <w:rFonts w:ascii="宋体" w:hAnsi="宋体" w:cs="宋体"/>
          <w:color w:val="000000"/>
          <w:kern w:val="0"/>
          <w:sz w:val="28"/>
          <w:szCs w:val="28"/>
        </w:rPr>
        <w:t>201</w:t>
      </w:r>
      <w:r>
        <w:rPr>
          <w:rFonts w:ascii="宋体" w:hAnsi="宋体" w:cs="宋体" w:hint="eastAsia"/>
          <w:color w:val="000000"/>
          <w:kern w:val="0"/>
          <w:sz w:val="28"/>
          <w:szCs w:val="28"/>
        </w:rPr>
        <w:t>9年11月11日</w:t>
      </w:r>
    </w:p>
    <w:p w:rsidR="007E1D0C" w:rsidRDefault="007E1D0C">
      <w:pPr>
        <w:ind w:firstLineChars="100" w:firstLine="280"/>
        <w:jc w:val="right"/>
        <w:rPr>
          <w:rFonts w:ascii="宋体" w:hAnsi="宋体" w:cs="宋体"/>
          <w:color w:val="000000"/>
          <w:kern w:val="0"/>
          <w:sz w:val="28"/>
          <w:szCs w:val="28"/>
        </w:rPr>
      </w:pPr>
    </w:p>
    <w:sectPr w:rsidR="007E1D0C" w:rsidSect="009920F6">
      <w:pgSz w:w="11906" w:h="16838"/>
      <w:pgMar w:top="1418" w:right="1800" w:bottom="993"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24F38"/>
    <w:multiLevelType w:val="multilevel"/>
    <w:tmpl w:val="68F24F38"/>
    <w:lvl w:ilvl="0">
      <w:start w:val="1"/>
      <w:numFmt w:val="japaneseCounting"/>
      <w:lvlText w:val="%1、"/>
      <w:lvlJc w:val="left"/>
      <w:pPr>
        <w:ind w:left="1280" w:hanging="720"/>
      </w:pPr>
      <w:rPr>
        <w:rFonts w:cs="Times New Roman" w:hint="default"/>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4A7"/>
    <w:rsid w:val="000045BB"/>
    <w:rsid w:val="0005675D"/>
    <w:rsid w:val="000724C6"/>
    <w:rsid w:val="000C06E8"/>
    <w:rsid w:val="000C5AF4"/>
    <w:rsid w:val="00101EE8"/>
    <w:rsid w:val="00105437"/>
    <w:rsid w:val="00120D09"/>
    <w:rsid w:val="00125165"/>
    <w:rsid w:val="00135215"/>
    <w:rsid w:val="0014649D"/>
    <w:rsid w:val="00167FA3"/>
    <w:rsid w:val="001E7DAE"/>
    <w:rsid w:val="001F07DF"/>
    <w:rsid w:val="00205DBD"/>
    <w:rsid w:val="00210573"/>
    <w:rsid w:val="002435BC"/>
    <w:rsid w:val="00276CA7"/>
    <w:rsid w:val="002817F7"/>
    <w:rsid w:val="00287770"/>
    <w:rsid w:val="00296145"/>
    <w:rsid w:val="002A1484"/>
    <w:rsid w:val="00353561"/>
    <w:rsid w:val="003632EF"/>
    <w:rsid w:val="00367A1D"/>
    <w:rsid w:val="00370BF7"/>
    <w:rsid w:val="00376E0C"/>
    <w:rsid w:val="003A54E4"/>
    <w:rsid w:val="004105F6"/>
    <w:rsid w:val="0043355A"/>
    <w:rsid w:val="004455DE"/>
    <w:rsid w:val="004C69A4"/>
    <w:rsid w:val="00503216"/>
    <w:rsid w:val="005169AE"/>
    <w:rsid w:val="00527DC7"/>
    <w:rsid w:val="005668BC"/>
    <w:rsid w:val="00591B3B"/>
    <w:rsid w:val="005C3926"/>
    <w:rsid w:val="005C5FD6"/>
    <w:rsid w:val="00622A85"/>
    <w:rsid w:val="006A18B0"/>
    <w:rsid w:val="006A5FC8"/>
    <w:rsid w:val="006E63E4"/>
    <w:rsid w:val="006E73E7"/>
    <w:rsid w:val="00752504"/>
    <w:rsid w:val="0077538C"/>
    <w:rsid w:val="007B0D97"/>
    <w:rsid w:val="007B7371"/>
    <w:rsid w:val="007E1D0C"/>
    <w:rsid w:val="00801A43"/>
    <w:rsid w:val="00813815"/>
    <w:rsid w:val="008D4311"/>
    <w:rsid w:val="00946123"/>
    <w:rsid w:val="00956243"/>
    <w:rsid w:val="009920F6"/>
    <w:rsid w:val="009A076F"/>
    <w:rsid w:val="009A0910"/>
    <w:rsid w:val="009D577C"/>
    <w:rsid w:val="00A06ED7"/>
    <w:rsid w:val="00A206D8"/>
    <w:rsid w:val="00A8121B"/>
    <w:rsid w:val="00AB0655"/>
    <w:rsid w:val="00B72D7B"/>
    <w:rsid w:val="00BB36E3"/>
    <w:rsid w:val="00C1602E"/>
    <w:rsid w:val="00C27618"/>
    <w:rsid w:val="00C66BCF"/>
    <w:rsid w:val="00C85AA2"/>
    <w:rsid w:val="00C85E85"/>
    <w:rsid w:val="00C96174"/>
    <w:rsid w:val="00CA04A7"/>
    <w:rsid w:val="00CB7F8F"/>
    <w:rsid w:val="00CE6540"/>
    <w:rsid w:val="00D040A0"/>
    <w:rsid w:val="00D364F8"/>
    <w:rsid w:val="00D67138"/>
    <w:rsid w:val="00D7143E"/>
    <w:rsid w:val="00E149FD"/>
    <w:rsid w:val="00E60240"/>
    <w:rsid w:val="00EB48E7"/>
    <w:rsid w:val="00EC16B0"/>
    <w:rsid w:val="00EC64A5"/>
    <w:rsid w:val="00EF23AD"/>
    <w:rsid w:val="00F76DFE"/>
    <w:rsid w:val="00FF549D"/>
    <w:rsid w:val="00FF79F5"/>
    <w:rsid w:val="01D96563"/>
    <w:rsid w:val="12C6134D"/>
    <w:rsid w:val="184B5992"/>
    <w:rsid w:val="1E681A5A"/>
    <w:rsid w:val="228A0B32"/>
    <w:rsid w:val="27A94838"/>
    <w:rsid w:val="34541388"/>
    <w:rsid w:val="38982BE6"/>
    <w:rsid w:val="6AAF4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B5E1C46-9C0B-4A67-B369-BAF5CC557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Pr>
      <w:sz w:val="18"/>
      <w:szCs w:val="18"/>
    </w:r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basedOn w:val="a0"/>
    <w:link w:val="a3"/>
    <w:uiPriority w:val="99"/>
    <w:semiHidden/>
    <w:qFormat/>
    <w:locked/>
    <w:rPr>
      <w:rFonts w:cs="Times New Roman"/>
      <w:sz w:val="2"/>
    </w:rPr>
  </w:style>
  <w:style w:type="character" w:customStyle="1" w:styleId="Char0">
    <w:name w:val="页脚 Char"/>
    <w:basedOn w:val="a0"/>
    <w:link w:val="a4"/>
    <w:uiPriority w:val="99"/>
    <w:qFormat/>
    <w:locked/>
    <w:rPr>
      <w:rFonts w:cs="Times New Roman"/>
      <w:sz w:val="18"/>
      <w:szCs w:val="18"/>
    </w:rPr>
  </w:style>
  <w:style w:type="character" w:customStyle="1" w:styleId="Char1">
    <w:name w:val="页眉 Char"/>
    <w:basedOn w:val="a0"/>
    <w:link w:val="a5"/>
    <w:uiPriority w:val="99"/>
    <w:qFormat/>
    <w:locked/>
    <w:rPr>
      <w:rFonts w:cs="Times New Roman"/>
      <w:sz w:val="18"/>
      <w:szCs w:val="18"/>
    </w:rPr>
  </w:style>
  <w:style w:type="paragraph" w:styleId="a6">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3</Pages>
  <Words>170</Words>
  <Characters>972</Characters>
  <Application>Microsoft Office Word</Application>
  <DocSecurity>0</DocSecurity>
  <Lines>8</Lines>
  <Paragraphs>2</Paragraphs>
  <ScaleCrop>false</ScaleCrop>
  <Company>Microsoft</Company>
  <LinksUpToDate>false</LinksUpToDate>
  <CharactersWithSpaces>1140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物理科学与技术学院学院校内转专业（类）实施细则</dc:title>
  <dc:creator>1</dc:creator>
  <cp:lastModifiedBy>杨洪波</cp:lastModifiedBy>
  <cp:revision>10</cp:revision>
  <cp:lastPrinted>2019-11-13T02:03:00Z</cp:lastPrinted>
  <dcterms:created xsi:type="dcterms:W3CDTF">2018-01-15T06:48:00Z</dcterms:created>
  <dcterms:modified xsi:type="dcterms:W3CDTF">2019-11-20T02:42:00Z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