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E8B" w:rsidRDefault="000C070E">
      <w:pPr>
        <w:jc w:val="center"/>
        <w:rPr>
          <w:rFonts w:asciiTheme="minorEastAsia" w:hAnsiTheme="minorEastAsia"/>
          <w:sz w:val="32"/>
          <w:szCs w:val="32"/>
        </w:rPr>
      </w:pPr>
      <w:r>
        <w:rPr>
          <w:rFonts w:ascii="宋体" w:hAnsi="宋体" w:hint="eastAsia"/>
          <w:b/>
          <w:kern w:val="0"/>
          <w:sz w:val="32"/>
          <w:szCs w:val="32"/>
        </w:rPr>
        <w:t>文学院</w:t>
      </w:r>
      <w:r w:rsidRPr="000C070E">
        <w:rPr>
          <w:rFonts w:ascii="宋体" w:hAnsi="宋体" w:hint="eastAsia"/>
          <w:b/>
          <w:kern w:val="0"/>
          <w:sz w:val="32"/>
          <w:szCs w:val="32"/>
        </w:rPr>
        <w:t>2020级本科生校内转专业（类）实施细则</w:t>
      </w:r>
    </w:p>
    <w:p w:rsidR="00130E8B" w:rsidRDefault="00F71015">
      <w:pPr>
        <w:ind w:firstLineChars="200" w:firstLine="420"/>
      </w:pPr>
      <w:r>
        <w:rPr>
          <w:rFonts w:hint="eastAsia"/>
        </w:rPr>
        <w:t xml:space="preserve"> </w:t>
      </w:r>
      <w:bookmarkStart w:id="0" w:name="_GoBack"/>
      <w:bookmarkEnd w:id="0"/>
    </w:p>
    <w:p w:rsidR="00130E8B" w:rsidRDefault="000C070E">
      <w:pPr>
        <w:ind w:firstLineChars="200" w:firstLine="560"/>
        <w:rPr>
          <w:rFonts w:asciiTheme="minorEastAsia" w:hAnsiTheme="minorEastAsia"/>
          <w:sz w:val="28"/>
          <w:szCs w:val="28"/>
        </w:rPr>
      </w:pPr>
      <w:r>
        <w:rPr>
          <w:rFonts w:asciiTheme="minorEastAsia" w:hAnsiTheme="minorEastAsia" w:hint="eastAsia"/>
          <w:sz w:val="28"/>
          <w:szCs w:val="28"/>
        </w:rPr>
        <w:t>根据《河北大学普通全日制本科生转专业（类）管理办法》（校教字〔2017〕41号）</w:t>
      </w:r>
      <w:r>
        <w:rPr>
          <w:rFonts w:asciiTheme="minorEastAsia" w:hAnsiTheme="minorEastAsia"/>
          <w:sz w:val="28"/>
          <w:szCs w:val="28"/>
        </w:rPr>
        <w:t>，</w:t>
      </w:r>
      <w:r>
        <w:rPr>
          <w:rFonts w:asciiTheme="minorEastAsia" w:hAnsiTheme="minorEastAsia" w:hint="eastAsia"/>
          <w:sz w:val="28"/>
          <w:szCs w:val="28"/>
        </w:rPr>
        <w:t>为保证</w:t>
      </w:r>
      <w:r>
        <w:rPr>
          <w:rFonts w:asciiTheme="minorEastAsia" w:hAnsiTheme="minorEastAsia"/>
          <w:sz w:val="28"/>
          <w:szCs w:val="28"/>
        </w:rPr>
        <w:t>2020</w:t>
      </w:r>
      <w:r>
        <w:rPr>
          <w:rFonts w:asciiTheme="minorEastAsia" w:hAnsiTheme="minorEastAsia" w:hint="eastAsia"/>
          <w:sz w:val="28"/>
          <w:szCs w:val="28"/>
        </w:rPr>
        <w:t>级学生校内转专业（类）工作顺利进行，特制订</w:t>
      </w:r>
      <w:r>
        <w:rPr>
          <w:rFonts w:asciiTheme="minorEastAsia" w:hAnsiTheme="minorEastAsia"/>
          <w:sz w:val="28"/>
          <w:szCs w:val="28"/>
        </w:rPr>
        <w:t>本学院</w:t>
      </w:r>
      <w:r>
        <w:rPr>
          <w:rFonts w:asciiTheme="minorEastAsia" w:hAnsiTheme="minorEastAsia" w:hint="eastAsia"/>
          <w:sz w:val="28"/>
          <w:szCs w:val="28"/>
        </w:rPr>
        <w:t>校内转专业</w:t>
      </w:r>
      <w:r>
        <w:rPr>
          <w:rFonts w:asciiTheme="minorEastAsia" w:hAnsiTheme="minorEastAsia"/>
          <w:sz w:val="28"/>
          <w:szCs w:val="28"/>
        </w:rPr>
        <w:t>（</w:t>
      </w:r>
      <w:r>
        <w:rPr>
          <w:rFonts w:asciiTheme="minorEastAsia" w:hAnsiTheme="minorEastAsia" w:hint="eastAsia"/>
          <w:sz w:val="28"/>
          <w:szCs w:val="28"/>
        </w:rPr>
        <w:t>类</w:t>
      </w:r>
      <w:r>
        <w:rPr>
          <w:rFonts w:asciiTheme="minorEastAsia" w:hAnsiTheme="minorEastAsia"/>
          <w:sz w:val="28"/>
          <w:szCs w:val="28"/>
        </w:rPr>
        <w:t>）</w:t>
      </w:r>
      <w:r>
        <w:rPr>
          <w:rFonts w:asciiTheme="minorEastAsia" w:hAnsiTheme="minorEastAsia" w:hint="eastAsia"/>
          <w:sz w:val="28"/>
          <w:szCs w:val="28"/>
        </w:rPr>
        <w:t>实施细则。</w:t>
      </w:r>
    </w:p>
    <w:p w:rsidR="00130E8B" w:rsidRDefault="000C070E">
      <w:pPr>
        <w:ind w:firstLineChars="200" w:firstLine="562"/>
        <w:rPr>
          <w:rFonts w:asciiTheme="minorEastAsia" w:hAnsiTheme="minorEastAsia"/>
          <w:b/>
          <w:bCs/>
          <w:sz w:val="28"/>
          <w:szCs w:val="28"/>
        </w:rPr>
      </w:pPr>
      <w:r>
        <w:rPr>
          <w:rFonts w:asciiTheme="minorEastAsia" w:hAnsiTheme="minorEastAsia" w:hint="eastAsia"/>
          <w:b/>
          <w:bCs/>
          <w:sz w:val="28"/>
          <w:szCs w:val="28"/>
        </w:rPr>
        <w:t>一</w:t>
      </w:r>
      <w:r>
        <w:rPr>
          <w:rFonts w:asciiTheme="minorEastAsia" w:hAnsiTheme="minorEastAsia"/>
          <w:b/>
          <w:bCs/>
          <w:sz w:val="28"/>
          <w:szCs w:val="28"/>
        </w:rPr>
        <w:t>、组织机构</w:t>
      </w:r>
      <w:r>
        <w:rPr>
          <w:rFonts w:asciiTheme="minorEastAsia" w:hAnsiTheme="minorEastAsia" w:hint="eastAsia"/>
          <w:b/>
          <w:bCs/>
          <w:sz w:val="28"/>
          <w:szCs w:val="28"/>
        </w:rPr>
        <w:t>：学院成立转专业工作领导小组和监察小组</w:t>
      </w:r>
    </w:p>
    <w:p w:rsidR="00130E8B" w:rsidRDefault="000C070E">
      <w:pPr>
        <w:ind w:firstLineChars="200" w:firstLine="562"/>
        <w:rPr>
          <w:rFonts w:asciiTheme="minorEastAsia" w:hAnsiTheme="minorEastAsia"/>
          <w:b/>
          <w:bCs/>
          <w:sz w:val="28"/>
          <w:szCs w:val="28"/>
        </w:rPr>
      </w:pPr>
      <w:r>
        <w:rPr>
          <w:rFonts w:asciiTheme="minorEastAsia" w:hAnsiTheme="minorEastAsia" w:hint="eastAsia"/>
          <w:b/>
          <w:bCs/>
          <w:sz w:val="28"/>
          <w:szCs w:val="28"/>
        </w:rPr>
        <w:t>（一）领导小组：</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组</w:t>
      </w:r>
      <w:r>
        <w:rPr>
          <w:rFonts w:asciiTheme="minorEastAsia" w:hAnsiTheme="minorEastAsia" w:hint="eastAsia"/>
          <w:sz w:val="28"/>
          <w:szCs w:val="28"/>
        </w:rPr>
        <w:t xml:space="preserve">  </w:t>
      </w:r>
      <w:r>
        <w:rPr>
          <w:rFonts w:asciiTheme="minorEastAsia" w:hAnsiTheme="minorEastAsia"/>
          <w:sz w:val="28"/>
          <w:szCs w:val="28"/>
        </w:rPr>
        <w:t>长</w:t>
      </w:r>
      <w:r>
        <w:rPr>
          <w:rFonts w:asciiTheme="minorEastAsia" w:hAnsiTheme="minorEastAsia" w:hint="eastAsia"/>
          <w:sz w:val="28"/>
          <w:szCs w:val="28"/>
        </w:rPr>
        <w:t>：张朋钊 陈双新</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副组长</w:t>
      </w:r>
      <w:r>
        <w:rPr>
          <w:rFonts w:asciiTheme="minorEastAsia" w:hAnsiTheme="minorEastAsia" w:hint="eastAsia"/>
          <w:sz w:val="28"/>
          <w:szCs w:val="28"/>
        </w:rPr>
        <w:t>：李致</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成</w:t>
      </w:r>
      <w:r>
        <w:rPr>
          <w:rFonts w:asciiTheme="minorEastAsia" w:hAnsiTheme="minorEastAsia" w:hint="eastAsia"/>
          <w:sz w:val="28"/>
          <w:szCs w:val="28"/>
        </w:rPr>
        <w:t xml:space="preserve">  </w:t>
      </w:r>
      <w:r>
        <w:rPr>
          <w:rFonts w:asciiTheme="minorEastAsia" w:hAnsiTheme="minorEastAsia"/>
          <w:sz w:val="28"/>
          <w:szCs w:val="28"/>
        </w:rPr>
        <w:t>员</w:t>
      </w:r>
      <w:r>
        <w:rPr>
          <w:rFonts w:asciiTheme="minorEastAsia" w:hAnsiTheme="minorEastAsia" w:hint="eastAsia"/>
          <w:sz w:val="28"/>
          <w:szCs w:val="28"/>
        </w:rPr>
        <w:t>：蒋静忠、张志勇、张瑜、高永、张进红、智延娜</w:t>
      </w:r>
    </w:p>
    <w:p w:rsidR="00130E8B" w:rsidRDefault="000C070E">
      <w:pPr>
        <w:ind w:firstLineChars="600" w:firstLine="1680"/>
        <w:rPr>
          <w:rFonts w:asciiTheme="minorEastAsia" w:hAnsiTheme="minorEastAsia"/>
          <w:sz w:val="28"/>
          <w:szCs w:val="28"/>
        </w:rPr>
      </w:pPr>
      <w:r>
        <w:rPr>
          <w:rFonts w:asciiTheme="minorEastAsia" w:hAnsiTheme="minorEastAsia" w:hint="eastAsia"/>
          <w:sz w:val="28"/>
          <w:szCs w:val="28"/>
        </w:rPr>
        <w:t>杨青芝、樊中红、</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领导小组职责</w:t>
      </w:r>
      <w:r>
        <w:rPr>
          <w:rFonts w:asciiTheme="minorEastAsia" w:hAnsiTheme="minorEastAsia" w:hint="eastAsia"/>
          <w:sz w:val="28"/>
          <w:szCs w:val="28"/>
        </w:rPr>
        <w:t>：负责本学院学生转专业工作，制定本学院专业接收计划、接收条件、考核内容、考核方式等工作方案；接受学生咨询与报名；组织转专业考核以及提出拟接收学生名单；课程学分认定等。</w:t>
      </w:r>
    </w:p>
    <w:p w:rsidR="00130E8B" w:rsidRDefault="000C070E">
      <w:pPr>
        <w:ind w:firstLineChars="200" w:firstLine="562"/>
        <w:rPr>
          <w:rFonts w:asciiTheme="minorEastAsia" w:hAnsiTheme="minorEastAsia"/>
          <w:b/>
          <w:bCs/>
          <w:sz w:val="28"/>
          <w:szCs w:val="28"/>
        </w:rPr>
      </w:pPr>
      <w:r>
        <w:rPr>
          <w:rFonts w:asciiTheme="minorEastAsia" w:hAnsiTheme="minorEastAsia" w:hint="eastAsia"/>
          <w:b/>
          <w:bCs/>
          <w:sz w:val="28"/>
          <w:szCs w:val="28"/>
        </w:rPr>
        <w:t>（二）监察</w:t>
      </w:r>
      <w:r>
        <w:rPr>
          <w:rFonts w:asciiTheme="minorEastAsia" w:hAnsiTheme="minorEastAsia"/>
          <w:b/>
          <w:bCs/>
          <w:sz w:val="28"/>
          <w:szCs w:val="28"/>
        </w:rPr>
        <w:t>小组</w:t>
      </w:r>
      <w:r>
        <w:rPr>
          <w:rFonts w:asciiTheme="minorEastAsia" w:hAnsiTheme="minorEastAsia" w:hint="eastAsia"/>
          <w:b/>
          <w:bCs/>
          <w:sz w:val="28"/>
          <w:szCs w:val="28"/>
        </w:rPr>
        <w:t>：</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组</w:t>
      </w:r>
      <w:r>
        <w:rPr>
          <w:rFonts w:asciiTheme="minorEastAsia" w:hAnsiTheme="minorEastAsia" w:hint="eastAsia"/>
          <w:sz w:val="28"/>
          <w:szCs w:val="28"/>
        </w:rPr>
        <w:t xml:space="preserve">  </w:t>
      </w:r>
      <w:r>
        <w:rPr>
          <w:rFonts w:asciiTheme="minorEastAsia" w:hAnsiTheme="minorEastAsia"/>
          <w:sz w:val="28"/>
          <w:szCs w:val="28"/>
        </w:rPr>
        <w:t>长</w:t>
      </w:r>
      <w:r>
        <w:rPr>
          <w:rFonts w:asciiTheme="minorEastAsia" w:hAnsiTheme="minorEastAsia" w:hint="eastAsia"/>
          <w:sz w:val="28"/>
          <w:szCs w:val="28"/>
        </w:rPr>
        <w:t>：张丽</w:t>
      </w:r>
    </w:p>
    <w:p w:rsidR="00130E8B" w:rsidRDefault="000C070E">
      <w:pPr>
        <w:ind w:firstLineChars="200" w:firstLine="560"/>
        <w:rPr>
          <w:rFonts w:asciiTheme="minorEastAsia" w:hAnsiTheme="minorEastAsia"/>
          <w:sz w:val="28"/>
          <w:szCs w:val="28"/>
        </w:rPr>
      </w:pPr>
      <w:r>
        <w:rPr>
          <w:rFonts w:asciiTheme="minorEastAsia" w:hAnsiTheme="minorEastAsia" w:hint="eastAsia"/>
          <w:sz w:val="28"/>
          <w:szCs w:val="28"/>
        </w:rPr>
        <w:t>副组长：武文杰</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成</w:t>
      </w:r>
      <w:r>
        <w:rPr>
          <w:rFonts w:asciiTheme="minorEastAsia" w:hAnsiTheme="minorEastAsia" w:hint="eastAsia"/>
          <w:sz w:val="28"/>
          <w:szCs w:val="28"/>
        </w:rPr>
        <w:t xml:space="preserve">  </w:t>
      </w:r>
      <w:r>
        <w:rPr>
          <w:rFonts w:asciiTheme="minorEastAsia" w:hAnsiTheme="minorEastAsia"/>
          <w:sz w:val="28"/>
          <w:szCs w:val="28"/>
        </w:rPr>
        <w:t>员</w:t>
      </w:r>
      <w:r>
        <w:rPr>
          <w:rFonts w:asciiTheme="minorEastAsia" w:hAnsiTheme="minorEastAsia" w:hint="eastAsia"/>
          <w:sz w:val="28"/>
          <w:szCs w:val="28"/>
        </w:rPr>
        <w:t>：康翠迪、袁志刚、周宇婷、王浩霆（20</w:t>
      </w:r>
      <w:r>
        <w:rPr>
          <w:rFonts w:asciiTheme="minorEastAsia" w:hAnsiTheme="minorEastAsia"/>
          <w:sz w:val="28"/>
          <w:szCs w:val="28"/>
        </w:rPr>
        <w:t>20</w:t>
      </w:r>
      <w:r>
        <w:rPr>
          <w:rFonts w:asciiTheme="minorEastAsia" w:hAnsiTheme="minorEastAsia" w:hint="eastAsia"/>
          <w:sz w:val="28"/>
          <w:szCs w:val="28"/>
        </w:rPr>
        <w:t>级汉语言1）</w:t>
      </w:r>
    </w:p>
    <w:p w:rsidR="00130E8B" w:rsidRDefault="000C070E">
      <w:pPr>
        <w:ind w:firstLineChars="600" w:firstLine="1680"/>
        <w:rPr>
          <w:rFonts w:asciiTheme="minorEastAsia" w:hAnsiTheme="minorEastAsia"/>
          <w:sz w:val="28"/>
          <w:szCs w:val="28"/>
        </w:rPr>
      </w:pPr>
      <w:r>
        <w:rPr>
          <w:rFonts w:asciiTheme="minorEastAsia" w:hAnsiTheme="minorEastAsia" w:hint="eastAsia"/>
          <w:sz w:val="28"/>
          <w:szCs w:val="28"/>
        </w:rPr>
        <w:t>王润青（20</w:t>
      </w:r>
      <w:r>
        <w:rPr>
          <w:rFonts w:asciiTheme="minorEastAsia" w:hAnsiTheme="minorEastAsia"/>
          <w:sz w:val="28"/>
          <w:szCs w:val="28"/>
        </w:rPr>
        <w:t>20</w:t>
      </w:r>
      <w:r>
        <w:rPr>
          <w:rFonts w:asciiTheme="minorEastAsia" w:hAnsiTheme="minorEastAsia" w:hint="eastAsia"/>
          <w:sz w:val="28"/>
          <w:szCs w:val="28"/>
        </w:rPr>
        <w:t>级汉语言2）、刘一旻（20</w:t>
      </w:r>
      <w:r>
        <w:rPr>
          <w:rFonts w:asciiTheme="minorEastAsia" w:hAnsiTheme="minorEastAsia"/>
          <w:sz w:val="28"/>
          <w:szCs w:val="28"/>
        </w:rPr>
        <w:t>20</w:t>
      </w:r>
      <w:r>
        <w:rPr>
          <w:rFonts w:asciiTheme="minorEastAsia" w:hAnsiTheme="minorEastAsia" w:hint="eastAsia"/>
          <w:sz w:val="28"/>
          <w:szCs w:val="28"/>
        </w:rPr>
        <w:t>级汉语言3）</w:t>
      </w:r>
    </w:p>
    <w:p w:rsidR="00130E8B" w:rsidRDefault="000C070E">
      <w:pPr>
        <w:ind w:firstLineChars="600" w:firstLine="1680"/>
        <w:rPr>
          <w:rFonts w:asciiTheme="minorEastAsia" w:hAnsiTheme="minorEastAsia"/>
          <w:sz w:val="28"/>
          <w:szCs w:val="28"/>
        </w:rPr>
      </w:pPr>
      <w:r>
        <w:rPr>
          <w:rFonts w:asciiTheme="minorEastAsia" w:hAnsiTheme="minorEastAsia" w:hint="eastAsia"/>
          <w:sz w:val="28"/>
          <w:szCs w:val="28"/>
        </w:rPr>
        <w:t>杨天晴（20</w:t>
      </w:r>
      <w:r>
        <w:rPr>
          <w:rFonts w:asciiTheme="minorEastAsia" w:hAnsiTheme="minorEastAsia"/>
          <w:sz w:val="28"/>
          <w:szCs w:val="28"/>
        </w:rPr>
        <w:t>20</w:t>
      </w:r>
      <w:r>
        <w:rPr>
          <w:rFonts w:asciiTheme="minorEastAsia" w:hAnsiTheme="minorEastAsia" w:hint="eastAsia"/>
          <w:sz w:val="28"/>
          <w:szCs w:val="28"/>
        </w:rPr>
        <w:t>级汉语言4）</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监察小组工作职责</w:t>
      </w:r>
      <w:r>
        <w:rPr>
          <w:rFonts w:asciiTheme="minorEastAsia" w:hAnsiTheme="minorEastAsia" w:hint="eastAsia"/>
          <w:sz w:val="28"/>
          <w:szCs w:val="28"/>
        </w:rPr>
        <w:t>：负责监督本学院转专业工作、处理学生有关转专业的申诉等。</w:t>
      </w:r>
    </w:p>
    <w:p w:rsidR="00130E8B" w:rsidRDefault="000C070E">
      <w:pPr>
        <w:ind w:firstLineChars="202" w:firstLine="568"/>
        <w:rPr>
          <w:rFonts w:asciiTheme="minorEastAsia" w:hAnsiTheme="minorEastAsia"/>
          <w:b/>
          <w:bCs/>
          <w:sz w:val="28"/>
          <w:szCs w:val="28"/>
        </w:rPr>
      </w:pPr>
      <w:r>
        <w:rPr>
          <w:rFonts w:asciiTheme="minorEastAsia" w:hAnsiTheme="minorEastAsia" w:hint="eastAsia"/>
          <w:b/>
          <w:bCs/>
          <w:sz w:val="28"/>
          <w:szCs w:val="28"/>
        </w:rPr>
        <w:t>二</w:t>
      </w:r>
      <w:r>
        <w:rPr>
          <w:rFonts w:asciiTheme="minorEastAsia" w:hAnsiTheme="minorEastAsia"/>
          <w:b/>
          <w:bCs/>
          <w:sz w:val="28"/>
          <w:szCs w:val="28"/>
        </w:rPr>
        <w:t>、</w:t>
      </w:r>
      <w:r>
        <w:rPr>
          <w:rFonts w:asciiTheme="minorEastAsia" w:hAnsiTheme="minorEastAsia" w:hint="eastAsia"/>
          <w:b/>
          <w:bCs/>
          <w:sz w:val="28"/>
          <w:szCs w:val="28"/>
        </w:rPr>
        <w:t>接收条件：</w:t>
      </w:r>
    </w:p>
    <w:p w:rsidR="00130E8B" w:rsidRDefault="000C070E">
      <w:pPr>
        <w:widowControl/>
        <w:spacing w:line="360" w:lineRule="auto"/>
        <w:ind w:firstLineChars="200" w:firstLine="560"/>
        <w:jc w:val="left"/>
        <w:rPr>
          <w:rFonts w:ascii="宋体" w:hAnsi="宋体"/>
          <w:kern w:val="0"/>
          <w:sz w:val="28"/>
          <w:szCs w:val="28"/>
        </w:rPr>
      </w:pPr>
      <w:r>
        <w:rPr>
          <w:rFonts w:ascii="宋体" w:hAnsi="宋体" w:hint="eastAsia"/>
          <w:kern w:val="0"/>
          <w:sz w:val="28"/>
          <w:szCs w:val="28"/>
        </w:rPr>
        <w:lastRenderedPageBreak/>
        <w:t>（一）符合学校有关文件规定和学院规定的转专业考核条件的，可以依照有关规定申请转专业。</w:t>
      </w:r>
    </w:p>
    <w:p w:rsidR="00130E8B" w:rsidRDefault="000C070E">
      <w:pPr>
        <w:widowControl/>
        <w:spacing w:line="360" w:lineRule="auto"/>
        <w:ind w:firstLineChars="200" w:firstLine="560"/>
        <w:jc w:val="left"/>
        <w:rPr>
          <w:rFonts w:ascii="宋体" w:hAnsi="宋体"/>
          <w:kern w:val="0"/>
          <w:sz w:val="28"/>
          <w:szCs w:val="28"/>
        </w:rPr>
      </w:pPr>
      <w:r>
        <w:rPr>
          <w:rFonts w:ascii="宋体" w:hAnsi="宋体" w:cs="宋体" w:hint="eastAsia"/>
          <w:kern w:val="0"/>
          <w:sz w:val="28"/>
          <w:szCs w:val="28"/>
          <w:lang w:bidi="ar"/>
        </w:rPr>
        <w:t>1</w:t>
      </w:r>
      <w:r>
        <w:rPr>
          <w:rFonts w:ascii="宋体" w:hAnsi="宋体" w:hint="eastAsia"/>
          <w:kern w:val="0"/>
          <w:sz w:val="28"/>
          <w:szCs w:val="28"/>
        </w:rPr>
        <w:t>、具有高尚的爱国主义情操和集体主义精神，社会主义信念坚定，社会责任感强，遵纪守法，积极向上，具有健康体魄，达到大学生体质健康标准。</w:t>
      </w:r>
    </w:p>
    <w:p w:rsidR="00130E8B" w:rsidRDefault="000C070E">
      <w:pPr>
        <w:widowControl/>
        <w:spacing w:line="360" w:lineRule="auto"/>
        <w:ind w:firstLineChars="200" w:firstLine="560"/>
        <w:jc w:val="left"/>
        <w:rPr>
          <w:rFonts w:ascii="宋体" w:hAnsi="宋体"/>
          <w:kern w:val="0"/>
          <w:sz w:val="28"/>
          <w:szCs w:val="28"/>
        </w:rPr>
      </w:pPr>
      <w:r>
        <w:rPr>
          <w:rFonts w:ascii="宋体" w:hAnsi="宋体" w:hint="eastAsia"/>
          <w:kern w:val="0"/>
          <w:sz w:val="28"/>
          <w:szCs w:val="28"/>
        </w:rPr>
        <w:t>2、勤奋学习，刻苦钻研，成绩优秀；学术研究兴趣浓厚，有较强的创新意识、创新能力和专业能力。</w:t>
      </w:r>
    </w:p>
    <w:p w:rsidR="00130E8B" w:rsidRDefault="000C070E">
      <w:pPr>
        <w:widowControl/>
        <w:spacing w:line="360" w:lineRule="auto"/>
        <w:ind w:firstLineChars="200" w:firstLine="560"/>
        <w:jc w:val="left"/>
        <w:rPr>
          <w:rFonts w:ascii="宋体" w:hAnsi="宋体"/>
          <w:kern w:val="0"/>
          <w:sz w:val="28"/>
          <w:szCs w:val="28"/>
        </w:rPr>
      </w:pPr>
      <w:r>
        <w:rPr>
          <w:rFonts w:ascii="宋体" w:hAnsi="宋体" w:hint="eastAsia"/>
          <w:kern w:val="0"/>
          <w:sz w:val="28"/>
          <w:szCs w:val="28"/>
        </w:rPr>
        <w:t>3、诚实守信，学风端正，无任何考试作弊和剽窃他人学术成果记录。品行表现优良，无任何违法违纪受处分记录。</w:t>
      </w:r>
    </w:p>
    <w:p w:rsidR="00130E8B" w:rsidRDefault="000C070E">
      <w:pPr>
        <w:widowControl/>
        <w:spacing w:before="240" w:line="360" w:lineRule="auto"/>
        <w:ind w:firstLineChars="200" w:firstLine="560"/>
        <w:jc w:val="left"/>
        <w:rPr>
          <w:sz w:val="28"/>
          <w:szCs w:val="28"/>
        </w:rPr>
      </w:pPr>
      <w:r>
        <w:rPr>
          <w:rFonts w:ascii="宋体" w:hAnsi="宋体" w:cs="宋体" w:hint="eastAsia"/>
          <w:kern w:val="0"/>
          <w:sz w:val="28"/>
          <w:szCs w:val="28"/>
          <w:lang w:bidi="ar"/>
        </w:rPr>
        <w:t>（二）学生有下列情形之一，原则上不予考虑转专业（类）：</w:t>
      </w:r>
    </w:p>
    <w:p w:rsidR="00130E8B" w:rsidRDefault="000C070E">
      <w:pPr>
        <w:widowControl/>
        <w:spacing w:line="360" w:lineRule="auto"/>
        <w:ind w:firstLine="560"/>
        <w:jc w:val="left"/>
        <w:rPr>
          <w:sz w:val="28"/>
          <w:szCs w:val="28"/>
        </w:rPr>
      </w:pPr>
      <w:r>
        <w:rPr>
          <w:rFonts w:ascii="宋体" w:hAnsi="宋体" w:cs="宋体" w:hint="eastAsia"/>
          <w:kern w:val="0"/>
          <w:sz w:val="28"/>
          <w:szCs w:val="28"/>
          <w:lang w:bidi="ar"/>
        </w:rPr>
        <w:t>1.艺术类、中外合作办学专业等特殊招生形式录取的；</w:t>
      </w:r>
    </w:p>
    <w:p w:rsidR="00130E8B" w:rsidRDefault="000C070E">
      <w:pPr>
        <w:widowControl/>
        <w:spacing w:line="360" w:lineRule="auto"/>
        <w:ind w:firstLine="560"/>
        <w:jc w:val="left"/>
        <w:rPr>
          <w:sz w:val="28"/>
          <w:szCs w:val="28"/>
        </w:rPr>
      </w:pPr>
      <w:r>
        <w:rPr>
          <w:rFonts w:ascii="宋体" w:hAnsi="宋体" w:cs="宋体" w:hint="eastAsia"/>
          <w:kern w:val="0"/>
          <w:sz w:val="28"/>
          <w:szCs w:val="28"/>
          <w:lang w:bidi="ar"/>
        </w:rPr>
        <w:t>2.正在休学、保留学籍、保留入学资格的；</w:t>
      </w:r>
    </w:p>
    <w:p w:rsidR="00130E8B" w:rsidRDefault="000C070E">
      <w:pPr>
        <w:widowControl/>
        <w:spacing w:line="360" w:lineRule="auto"/>
        <w:ind w:firstLine="560"/>
        <w:jc w:val="left"/>
        <w:rPr>
          <w:rFonts w:ascii="宋体" w:hAnsi="宋体" w:cs="宋体"/>
          <w:kern w:val="0"/>
          <w:sz w:val="28"/>
          <w:szCs w:val="28"/>
          <w:lang w:bidi="ar"/>
        </w:rPr>
      </w:pPr>
      <w:r>
        <w:rPr>
          <w:rFonts w:ascii="宋体" w:hAnsi="宋体" w:cs="宋体" w:hint="eastAsia"/>
          <w:kern w:val="0"/>
          <w:sz w:val="28"/>
          <w:szCs w:val="28"/>
          <w:lang w:bidi="ar"/>
        </w:rPr>
        <w:t>3.已达到退学条件的；</w:t>
      </w:r>
    </w:p>
    <w:p w:rsidR="00130E8B" w:rsidRDefault="000C070E">
      <w:pPr>
        <w:widowControl/>
        <w:spacing w:line="360" w:lineRule="auto"/>
        <w:ind w:firstLine="560"/>
        <w:jc w:val="left"/>
        <w:rPr>
          <w:rFonts w:ascii="宋体" w:hAnsi="宋体" w:cs="宋体"/>
          <w:kern w:val="0"/>
          <w:sz w:val="28"/>
          <w:szCs w:val="28"/>
          <w:lang w:bidi="ar"/>
        </w:rPr>
      </w:pPr>
      <w:r>
        <w:rPr>
          <w:rFonts w:ascii="宋体" w:hAnsi="宋体" w:cs="宋体" w:hint="eastAsia"/>
          <w:kern w:val="0"/>
          <w:sz w:val="28"/>
          <w:szCs w:val="28"/>
          <w:lang w:bidi="ar"/>
        </w:rPr>
        <w:t>4.</w:t>
      </w:r>
      <w:r>
        <w:rPr>
          <w:rFonts w:hint="eastAsia"/>
          <w:sz w:val="28"/>
          <w:szCs w:val="28"/>
        </w:rPr>
        <w:t xml:space="preserve"> </w:t>
      </w:r>
      <w:r>
        <w:rPr>
          <w:rFonts w:ascii="宋体" w:hAnsi="宋体" w:cs="宋体" w:hint="eastAsia"/>
          <w:kern w:val="0"/>
          <w:sz w:val="28"/>
          <w:szCs w:val="28"/>
          <w:lang w:bidi="ar"/>
        </w:rPr>
        <w:t>其他经学校审核认为不适合本专业或者不符合国家有相关规定的。</w:t>
      </w:r>
    </w:p>
    <w:p w:rsidR="00130E8B" w:rsidRDefault="000C070E">
      <w:pPr>
        <w:widowControl/>
        <w:spacing w:line="360" w:lineRule="auto"/>
        <w:ind w:firstLine="560"/>
        <w:jc w:val="left"/>
        <w:rPr>
          <w:sz w:val="28"/>
          <w:szCs w:val="28"/>
        </w:rPr>
      </w:pPr>
      <w:r>
        <w:rPr>
          <w:rFonts w:ascii="宋体" w:hAnsi="宋体"/>
          <w:kern w:val="0"/>
          <w:sz w:val="28"/>
          <w:szCs w:val="28"/>
        </w:rPr>
        <w:t>5.</w:t>
      </w:r>
      <w:r>
        <w:rPr>
          <w:rFonts w:ascii="宋体" w:hAnsi="宋体" w:hint="eastAsia"/>
          <w:kern w:val="0"/>
          <w:sz w:val="28"/>
          <w:szCs w:val="28"/>
        </w:rPr>
        <w:t>在第一学期的学习中，必修课有不及格情况。</w:t>
      </w:r>
    </w:p>
    <w:p w:rsidR="00130E8B" w:rsidRDefault="000C070E">
      <w:pPr>
        <w:ind w:firstLineChars="202" w:firstLine="568"/>
        <w:rPr>
          <w:rFonts w:asciiTheme="minorEastAsia" w:hAnsiTheme="minorEastAsia"/>
          <w:b/>
          <w:bCs/>
          <w:sz w:val="28"/>
          <w:szCs w:val="28"/>
        </w:rPr>
      </w:pPr>
      <w:r>
        <w:rPr>
          <w:rFonts w:asciiTheme="minorEastAsia" w:hAnsiTheme="minorEastAsia" w:hint="eastAsia"/>
          <w:b/>
          <w:bCs/>
          <w:sz w:val="28"/>
          <w:szCs w:val="28"/>
        </w:rPr>
        <w:t>三</w:t>
      </w:r>
      <w:r>
        <w:rPr>
          <w:rFonts w:asciiTheme="minorEastAsia" w:hAnsiTheme="minorEastAsia"/>
          <w:b/>
          <w:bCs/>
          <w:sz w:val="28"/>
          <w:szCs w:val="28"/>
        </w:rPr>
        <w:t>、</w:t>
      </w:r>
      <w:r>
        <w:rPr>
          <w:rFonts w:asciiTheme="minorEastAsia" w:hAnsiTheme="minorEastAsia" w:hint="eastAsia"/>
          <w:b/>
          <w:bCs/>
          <w:sz w:val="28"/>
          <w:szCs w:val="28"/>
        </w:rPr>
        <w:t>接收计划：</w:t>
      </w:r>
    </w:p>
    <w:p w:rsidR="00130E8B" w:rsidRDefault="000C070E">
      <w:pPr>
        <w:ind w:firstLineChars="202" w:firstLine="566"/>
        <w:rPr>
          <w:rFonts w:asciiTheme="minorEastAsia" w:hAnsiTheme="minorEastAsia"/>
          <w:sz w:val="28"/>
          <w:szCs w:val="28"/>
        </w:rPr>
      </w:pPr>
      <w:r>
        <w:rPr>
          <w:rFonts w:asciiTheme="minorEastAsia" w:hAnsiTheme="minorEastAsia" w:hint="eastAsia"/>
          <w:sz w:val="28"/>
          <w:szCs w:val="28"/>
        </w:rPr>
        <w:t>中国语言文学类接收4</w:t>
      </w:r>
      <w:r>
        <w:rPr>
          <w:rFonts w:asciiTheme="minorEastAsia" w:hAnsiTheme="minorEastAsia"/>
          <w:sz w:val="28"/>
          <w:szCs w:val="28"/>
        </w:rPr>
        <w:t>0</w:t>
      </w:r>
      <w:r>
        <w:rPr>
          <w:rFonts w:asciiTheme="minorEastAsia" w:hAnsiTheme="minorEastAsia" w:hint="eastAsia"/>
          <w:sz w:val="28"/>
          <w:szCs w:val="28"/>
        </w:rPr>
        <w:t>人，应征入伍退役后复学学生接收1人，“内地新疆（西藏）高中班”、“新疆协作计划”少数民族学生接收1人。转入后，按照学校和学院专业分流相关政策，在大二春学年与原中国语言文学类学生一同进行专业分流工作，分为汉语言文学、汉语国际教育和古典文献学专业。</w:t>
      </w:r>
    </w:p>
    <w:p w:rsidR="00130E8B" w:rsidRDefault="000C070E">
      <w:pPr>
        <w:ind w:firstLineChars="200" w:firstLine="562"/>
        <w:rPr>
          <w:rFonts w:asciiTheme="minorEastAsia" w:hAnsiTheme="minorEastAsia"/>
          <w:b/>
          <w:bCs/>
          <w:sz w:val="28"/>
          <w:szCs w:val="28"/>
        </w:rPr>
      </w:pPr>
      <w:r>
        <w:rPr>
          <w:rFonts w:asciiTheme="minorEastAsia" w:hAnsiTheme="minorEastAsia" w:hint="eastAsia"/>
          <w:b/>
          <w:bCs/>
          <w:sz w:val="28"/>
          <w:szCs w:val="28"/>
        </w:rPr>
        <w:t>四、录取规则：</w:t>
      </w:r>
    </w:p>
    <w:p w:rsidR="00130E8B" w:rsidRDefault="000C070E">
      <w:pPr>
        <w:ind w:firstLineChars="200" w:firstLine="560"/>
        <w:rPr>
          <w:rFonts w:asciiTheme="minorEastAsia" w:hAnsiTheme="minorEastAsia"/>
          <w:sz w:val="28"/>
          <w:szCs w:val="28"/>
        </w:rPr>
      </w:pPr>
      <w:r>
        <w:rPr>
          <w:rFonts w:asciiTheme="minorEastAsia" w:hAnsiTheme="minorEastAsia" w:hint="eastAsia"/>
          <w:sz w:val="28"/>
          <w:szCs w:val="28"/>
        </w:rPr>
        <w:lastRenderedPageBreak/>
        <w:t>（一）按转专业学生的最终总评成绩进行排序，依据接收计划，遵循“成绩优先”原则依次录取。</w:t>
      </w:r>
    </w:p>
    <w:p w:rsidR="00130E8B" w:rsidRDefault="000C070E">
      <w:pPr>
        <w:ind w:firstLineChars="200" w:firstLine="560"/>
        <w:rPr>
          <w:rFonts w:asciiTheme="minorEastAsia" w:hAnsiTheme="minorEastAsia"/>
          <w:sz w:val="28"/>
          <w:szCs w:val="28"/>
        </w:rPr>
      </w:pPr>
      <w:r>
        <w:rPr>
          <w:rFonts w:asciiTheme="minorEastAsia" w:hAnsiTheme="minorEastAsia" w:cs="宋体" w:hint="eastAsia"/>
          <w:kern w:val="0"/>
          <w:sz w:val="28"/>
          <w:szCs w:val="28"/>
        </w:rPr>
        <w:t>（二）学院根据专业的培养目标和要求，</w:t>
      </w:r>
      <w:r>
        <w:rPr>
          <w:rFonts w:asciiTheme="minorEastAsia" w:hAnsiTheme="minorEastAsia" w:hint="eastAsia"/>
          <w:sz w:val="28"/>
          <w:szCs w:val="28"/>
        </w:rPr>
        <w:t>转专业总评成绩由学生在校学习期间应修必修课平均成绩和学院选拔考核成绩两部分组成。学生在校学习期间应修必修课平均成绩占转专业总评成绩的30%，学院选拔考核成绩占转专业总评成绩的70%（笔试和面试成绩各占50%）。</w:t>
      </w:r>
    </w:p>
    <w:p w:rsidR="00130E8B" w:rsidRDefault="000C070E">
      <w:pPr>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成绩测算公式：最终总评成绩=在校期间必修课平均成绩*30%+学院选拔考试成绩*70%。</w:t>
      </w:r>
    </w:p>
    <w:p w:rsidR="00130E8B" w:rsidRDefault="000C070E">
      <w:pPr>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（三）学院选拔成绩面试和笔试成绩均采用</w:t>
      </w:r>
      <w:r>
        <w:rPr>
          <w:rFonts w:asciiTheme="minorEastAsia" w:hAnsiTheme="minorEastAsia" w:hint="eastAsia"/>
          <w:sz w:val="28"/>
          <w:szCs w:val="28"/>
        </w:rPr>
        <w:t>百分制，笔试或面试成绩</w:t>
      </w:r>
      <w:r>
        <w:rPr>
          <w:rFonts w:asciiTheme="minorEastAsia" w:hAnsiTheme="minorEastAsia" w:cs="宋体" w:hint="eastAsia"/>
          <w:kern w:val="0"/>
          <w:sz w:val="28"/>
          <w:szCs w:val="28"/>
        </w:rPr>
        <w:t>低于6</w:t>
      </w:r>
      <w:r>
        <w:rPr>
          <w:rFonts w:asciiTheme="minorEastAsia" w:hAnsiTheme="minorEastAsia" w:cs="宋体"/>
          <w:kern w:val="0"/>
          <w:sz w:val="28"/>
          <w:szCs w:val="28"/>
        </w:rPr>
        <w:t>0</w:t>
      </w:r>
      <w:r>
        <w:rPr>
          <w:rFonts w:asciiTheme="minorEastAsia" w:hAnsiTheme="minorEastAsia" w:cs="宋体" w:hint="eastAsia"/>
          <w:kern w:val="0"/>
          <w:sz w:val="28"/>
          <w:szCs w:val="28"/>
        </w:rPr>
        <w:t>分者不予录取。</w:t>
      </w:r>
    </w:p>
    <w:p w:rsidR="00130E8B" w:rsidRDefault="000C070E">
      <w:pPr>
        <w:ind w:firstLineChars="200" w:firstLine="562"/>
        <w:rPr>
          <w:rFonts w:asciiTheme="minorEastAsia" w:hAnsiTheme="minorEastAsia"/>
          <w:sz w:val="28"/>
          <w:szCs w:val="28"/>
        </w:rPr>
      </w:pPr>
      <w:r>
        <w:rPr>
          <w:rFonts w:asciiTheme="minorEastAsia" w:hAnsiTheme="minorEastAsia" w:hint="eastAsia"/>
          <w:b/>
          <w:bCs/>
          <w:sz w:val="28"/>
          <w:szCs w:val="28"/>
        </w:rPr>
        <w:t>五、选拔</w:t>
      </w:r>
      <w:r>
        <w:rPr>
          <w:rFonts w:asciiTheme="minorEastAsia" w:hAnsiTheme="minorEastAsia"/>
          <w:b/>
          <w:bCs/>
          <w:sz w:val="28"/>
          <w:szCs w:val="28"/>
        </w:rPr>
        <w:t>考核方式</w:t>
      </w:r>
      <w:r>
        <w:rPr>
          <w:rFonts w:asciiTheme="minorEastAsia" w:hAnsiTheme="minorEastAsia" w:hint="eastAsia"/>
          <w:sz w:val="28"/>
          <w:szCs w:val="28"/>
        </w:rPr>
        <w:t>：</w:t>
      </w:r>
      <w:r>
        <w:rPr>
          <w:rFonts w:asciiTheme="minorEastAsia" w:hAnsiTheme="minorEastAsia"/>
          <w:sz w:val="28"/>
          <w:szCs w:val="28"/>
        </w:rPr>
        <w:t>根据学院各专业的培养目标和要求，确定考核办法。</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考核时间：</w:t>
      </w:r>
      <w:r>
        <w:rPr>
          <w:rFonts w:asciiTheme="minorEastAsia" w:hAnsiTheme="minorEastAsia" w:hint="eastAsia"/>
          <w:sz w:val="28"/>
          <w:szCs w:val="28"/>
        </w:rPr>
        <w:t>按照学校统一安排的时间进行报名和考核</w:t>
      </w:r>
      <w:r>
        <w:rPr>
          <w:rFonts w:asciiTheme="minorEastAsia" w:hAnsiTheme="minorEastAsia"/>
          <w:sz w:val="28"/>
          <w:szCs w:val="28"/>
        </w:rPr>
        <w:t>。</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考试形式：</w:t>
      </w:r>
      <w:r>
        <w:rPr>
          <w:rFonts w:asciiTheme="minorEastAsia" w:hAnsiTheme="minorEastAsia" w:hint="eastAsia"/>
          <w:sz w:val="28"/>
          <w:szCs w:val="28"/>
        </w:rPr>
        <w:t>笔试加</w:t>
      </w:r>
      <w:r>
        <w:rPr>
          <w:rFonts w:asciiTheme="minorEastAsia" w:hAnsiTheme="minorEastAsia"/>
          <w:sz w:val="28"/>
          <w:szCs w:val="28"/>
        </w:rPr>
        <w:t>面试。</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考核内容：</w:t>
      </w:r>
      <w:r>
        <w:rPr>
          <w:rFonts w:asciiTheme="minorEastAsia" w:hAnsiTheme="minorEastAsia" w:hint="eastAsia"/>
          <w:sz w:val="28"/>
          <w:szCs w:val="28"/>
        </w:rPr>
        <w:t>笔试考查写作能力，面试考查文学素养和语言表达能力。</w:t>
      </w:r>
    </w:p>
    <w:p w:rsidR="00130E8B" w:rsidRDefault="000C070E">
      <w:pPr>
        <w:ind w:firstLineChars="200" w:firstLine="560"/>
        <w:rPr>
          <w:rFonts w:asciiTheme="minorEastAsia" w:hAnsiTheme="minorEastAsia"/>
          <w:sz w:val="28"/>
          <w:szCs w:val="28"/>
        </w:rPr>
      </w:pPr>
      <w:r>
        <w:rPr>
          <w:rFonts w:asciiTheme="minorEastAsia" w:hAnsiTheme="minorEastAsia"/>
          <w:sz w:val="28"/>
          <w:szCs w:val="28"/>
        </w:rPr>
        <w:t>考核程序：由学院统一组织各专业组成考核小组进行。</w:t>
      </w:r>
    </w:p>
    <w:p w:rsidR="00130E8B" w:rsidRDefault="000C070E">
      <w:pPr>
        <w:ind w:firstLineChars="200" w:firstLine="562"/>
        <w:rPr>
          <w:rFonts w:asciiTheme="minorEastAsia" w:hAnsiTheme="minorEastAsia" w:cs="宋体"/>
          <w:kern w:val="0"/>
          <w:sz w:val="28"/>
          <w:szCs w:val="28"/>
        </w:rPr>
      </w:pPr>
      <w:r>
        <w:rPr>
          <w:rFonts w:asciiTheme="minorEastAsia" w:hAnsiTheme="minorEastAsia" w:hint="eastAsia"/>
          <w:b/>
          <w:bCs/>
          <w:sz w:val="28"/>
          <w:szCs w:val="28"/>
        </w:rPr>
        <w:t>六</w:t>
      </w:r>
      <w:r>
        <w:rPr>
          <w:rFonts w:asciiTheme="minorEastAsia" w:hAnsiTheme="minorEastAsia"/>
          <w:b/>
          <w:bCs/>
          <w:sz w:val="28"/>
          <w:szCs w:val="28"/>
        </w:rPr>
        <w:t>、</w:t>
      </w:r>
      <w:r>
        <w:rPr>
          <w:rFonts w:asciiTheme="minorEastAsia" w:hAnsiTheme="minorEastAsia" w:hint="eastAsia"/>
          <w:b/>
          <w:bCs/>
          <w:sz w:val="28"/>
          <w:szCs w:val="28"/>
        </w:rPr>
        <w:t>选拔考核安排</w:t>
      </w:r>
      <w:r>
        <w:rPr>
          <w:rFonts w:asciiTheme="minorEastAsia" w:hAnsiTheme="minorEastAsia" w:cs="宋体" w:hint="eastAsia"/>
          <w:kern w:val="0"/>
          <w:sz w:val="28"/>
          <w:szCs w:val="28"/>
        </w:rPr>
        <w:t>：学院按学校规定的时间进行转专业</w:t>
      </w:r>
      <w:r>
        <w:rPr>
          <w:rFonts w:asciiTheme="minorEastAsia" w:hAnsiTheme="minorEastAsia" w:cs="宋体"/>
          <w:kern w:val="0"/>
          <w:sz w:val="28"/>
          <w:szCs w:val="28"/>
        </w:rPr>
        <w:t>（</w:t>
      </w:r>
      <w:r>
        <w:rPr>
          <w:rFonts w:asciiTheme="minorEastAsia" w:hAnsiTheme="minorEastAsia" w:cs="宋体" w:hint="eastAsia"/>
          <w:kern w:val="0"/>
          <w:sz w:val="28"/>
          <w:szCs w:val="28"/>
        </w:rPr>
        <w:t>类</w:t>
      </w:r>
      <w:r>
        <w:rPr>
          <w:rFonts w:asciiTheme="minorEastAsia" w:hAnsiTheme="minorEastAsia" w:cs="宋体"/>
          <w:kern w:val="0"/>
          <w:sz w:val="28"/>
          <w:szCs w:val="28"/>
        </w:rPr>
        <w:t>）工作安排</w:t>
      </w:r>
      <w:r>
        <w:rPr>
          <w:rFonts w:asciiTheme="minorEastAsia" w:hAnsiTheme="minorEastAsia" w:cs="宋体" w:hint="eastAsia"/>
          <w:kern w:val="0"/>
          <w:sz w:val="28"/>
          <w:szCs w:val="28"/>
        </w:rPr>
        <w:t>。具体时间和安排见文学院主页相关通知。</w:t>
      </w:r>
    </w:p>
    <w:p w:rsidR="007A5D23" w:rsidRPr="0014067B" w:rsidRDefault="007A5D23" w:rsidP="0014067B">
      <w:pPr>
        <w:rPr>
          <w:rFonts w:asciiTheme="minorEastAsia" w:hAnsiTheme="minorEastAsia" w:cs="宋体"/>
          <w:kern w:val="0"/>
          <w:sz w:val="28"/>
          <w:szCs w:val="28"/>
        </w:rPr>
      </w:pPr>
    </w:p>
    <w:p w:rsidR="00130E8B" w:rsidRDefault="000C070E">
      <w:pPr>
        <w:ind w:right="560" w:firstLineChars="200" w:firstLine="560"/>
        <w:jc w:val="center"/>
        <w:rPr>
          <w:rFonts w:asciiTheme="minorEastAsia" w:hAnsiTheme="minorEastAsia" w:cs="宋体"/>
          <w:kern w:val="0"/>
          <w:sz w:val="28"/>
          <w:szCs w:val="28"/>
        </w:rPr>
      </w:pPr>
      <w:r>
        <w:rPr>
          <w:rFonts w:asciiTheme="minorEastAsia" w:hAnsiTheme="minorEastAsia" w:cs="宋体" w:hint="eastAsia"/>
          <w:kern w:val="0"/>
          <w:sz w:val="28"/>
          <w:szCs w:val="28"/>
        </w:rPr>
        <w:t xml:space="preserve">                                         文学院</w:t>
      </w:r>
    </w:p>
    <w:p w:rsidR="00130E8B" w:rsidRDefault="000C070E">
      <w:pPr>
        <w:ind w:firstLineChars="200" w:firstLine="560"/>
        <w:jc w:val="right"/>
        <w:rPr>
          <w:rFonts w:asciiTheme="minorEastAsia" w:hAnsiTheme="minorEastAsia" w:cs="宋体"/>
          <w:kern w:val="0"/>
          <w:sz w:val="28"/>
          <w:szCs w:val="28"/>
        </w:rPr>
      </w:pPr>
      <w:r>
        <w:rPr>
          <w:rFonts w:asciiTheme="minorEastAsia" w:hAnsiTheme="minorEastAsia" w:cs="宋体"/>
          <w:kern w:val="0"/>
          <w:sz w:val="28"/>
          <w:szCs w:val="28"/>
        </w:rPr>
        <w:t>2020年11月</w:t>
      </w:r>
      <w:r>
        <w:rPr>
          <w:rFonts w:asciiTheme="minorEastAsia" w:hAnsiTheme="minorEastAsia" w:cs="宋体" w:hint="eastAsia"/>
          <w:kern w:val="0"/>
          <w:sz w:val="28"/>
          <w:szCs w:val="28"/>
        </w:rPr>
        <w:t>1</w:t>
      </w:r>
      <w:r>
        <w:rPr>
          <w:rFonts w:asciiTheme="minorEastAsia" w:hAnsiTheme="minorEastAsia" w:cs="宋体"/>
          <w:kern w:val="0"/>
          <w:sz w:val="28"/>
          <w:szCs w:val="28"/>
        </w:rPr>
        <w:t>7日</w:t>
      </w:r>
    </w:p>
    <w:sectPr w:rsidR="00130E8B">
      <w:pgSz w:w="11906" w:h="16838"/>
      <w:pgMar w:top="1134"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4C27"/>
    <w:rsid w:val="000B6FC9"/>
    <w:rsid w:val="000C070E"/>
    <w:rsid w:val="00104591"/>
    <w:rsid w:val="00130E8B"/>
    <w:rsid w:val="0014067B"/>
    <w:rsid w:val="0014649D"/>
    <w:rsid w:val="001515D5"/>
    <w:rsid w:val="00167FA3"/>
    <w:rsid w:val="001729FD"/>
    <w:rsid w:val="00194FB7"/>
    <w:rsid w:val="001B3DB8"/>
    <w:rsid w:val="001D72FE"/>
    <w:rsid w:val="00202583"/>
    <w:rsid w:val="0025455E"/>
    <w:rsid w:val="002571D2"/>
    <w:rsid w:val="002603F2"/>
    <w:rsid w:val="0026695F"/>
    <w:rsid w:val="00270284"/>
    <w:rsid w:val="0028252F"/>
    <w:rsid w:val="00287770"/>
    <w:rsid w:val="002A1484"/>
    <w:rsid w:val="002D3870"/>
    <w:rsid w:val="002E0E55"/>
    <w:rsid w:val="002F300F"/>
    <w:rsid w:val="00325DBB"/>
    <w:rsid w:val="0033700A"/>
    <w:rsid w:val="00370BF7"/>
    <w:rsid w:val="00376E0C"/>
    <w:rsid w:val="00395A7E"/>
    <w:rsid w:val="003A54E4"/>
    <w:rsid w:val="0043355A"/>
    <w:rsid w:val="00443163"/>
    <w:rsid w:val="004455DE"/>
    <w:rsid w:val="00457825"/>
    <w:rsid w:val="00460A1A"/>
    <w:rsid w:val="004669ED"/>
    <w:rsid w:val="004A4DB3"/>
    <w:rsid w:val="004A7823"/>
    <w:rsid w:val="004C1784"/>
    <w:rsid w:val="004C7239"/>
    <w:rsid w:val="005668BC"/>
    <w:rsid w:val="0057664C"/>
    <w:rsid w:val="005C3926"/>
    <w:rsid w:val="005C5206"/>
    <w:rsid w:val="005F07BC"/>
    <w:rsid w:val="005F086B"/>
    <w:rsid w:val="0061686F"/>
    <w:rsid w:val="00636778"/>
    <w:rsid w:val="00667D47"/>
    <w:rsid w:val="006829E4"/>
    <w:rsid w:val="006A025E"/>
    <w:rsid w:val="006A0654"/>
    <w:rsid w:val="006E63E4"/>
    <w:rsid w:val="00723FBB"/>
    <w:rsid w:val="00727B6F"/>
    <w:rsid w:val="007374E6"/>
    <w:rsid w:val="00773A60"/>
    <w:rsid w:val="00774179"/>
    <w:rsid w:val="007A5D23"/>
    <w:rsid w:val="008119FD"/>
    <w:rsid w:val="008859A3"/>
    <w:rsid w:val="00892488"/>
    <w:rsid w:val="008A30F0"/>
    <w:rsid w:val="008A602F"/>
    <w:rsid w:val="0094510C"/>
    <w:rsid w:val="009511B0"/>
    <w:rsid w:val="00963CB7"/>
    <w:rsid w:val="00964195"/>
    <w:rsid w:val="009718B1"/>
    <w:rsid w:val="0097607D"/>
    <w:rsid w:val="009A0910"/>
    <w:rsid w:val="009D5367"/>
    <w:rsid w:val="009F1D8C"/>
    <w:rsid w:val="00A016EA"/>
    <w:rsid w:val="00A06ED7"/>
    <w:rsid w:val="00A07BF8"/>
    <w:rsid w:val="00A15D92"/>
    <w:rsid w:val="00A16910"/>
    <w:rsid w:val="00A21B78"/>
    <w:rsid w:val="00A45AC6"/>
    <w:rsid w:val="00A75F46"/>
    <w:rsid w:val="00AB0655"/>
    <w:rsid w:val="00AE10C3"/>
    <w:rsid w:val="00AF1982"/>
    <w:rsid w:val="00AF4C20"/>
    <w:rsid w:val="00B05393"/>
    <w:rsid w:val="00B11EAE"/>
    <w:rsid w:val="00B40156"/>
    <w:rsid w:val="00B4473E"/>
    <w:rsid w:val="00B62B05"/>
    <w:rsid w:val="00BA5B35"/>
    <w:rsid w:val="00BB643A"/>
    <w:rsid w:val="00BC43FB"/>
    <w:rsid w:val="00BF5B16"/>
    <w:rsid w:val="00C056EE"/>
    <w:rsid w:val="00C1602E"/>
    <w:rsid w:val="00C20AE1"/>
    <w:rsid w:val="00C235D4"/>
    <w:rsid w:val="00C60ACE"/>
    <w:rsid w:val="00C66BCF"/>
    <w:rsid w:val="00C72869"/>
    <w:rsid w:val="00C830B8"/>
    <w:rsid w:val="00C85AA2"/>
    <w:rsid w:val="00CA04A7"/>
    <w:rsid w:val="00CC2F48"/>
    <w:rsid w:val="00CC5D40"/>
    <w:rsid w:val="00CC7C05"/>
    <w:rsid w:val="00D040A0"/>
    <w:rsid w:val="00D146A2"/>
    <w:rsid w:val="00D875CC"/>
    <w:rsid w:val="00DA2B0E"/>
    <w:rsid w:val="00DB56A9"/>
    <w:rsid w:val="00DC0B95"/>
    <w:rsid w:val="00DE6B29"/>
    <w:rsid w:val="00DF0B81"/>
    <w:rsid w:val="00E171EF"/>
    <w:rsid w:val="00E8629F"/>
    <w:rsid w:val="00E93C9F"/>
    <w:rsid w:val="00EB1E6B"/>
    <w:rsid w:val="00EC16B0"/>
    <w:rsid w:val="00EC64A5"/>
    <w:rsid w:val="00ED4D25"/>
    <w:rsid w:val="00F02EC3"/>
    <w:rsid w:val="00F2292C"/>
    <w:rsid w:val="00F236CD"/>
    <w:rsid w:val="00F71015"/>
    <w:rsid w:val="00F82A70"/>
    <w:rsid w:val="00FB6255"/>
    <w:rsid w:val="00FD4D3D"/>
    <w:rsid w:val="00FF3D11"/>
    <w:rsid w:val="00FF549D"/>
    <w:rsid w:val="00FF7D02"/>
    <w:rsid w:val="05226177"/>
    <w:rsid w:val="1D945876"/>
    <w:rsid w:val="30737E19"/>
    <w:rsid w:val="308D6A56"/>
    <w:rsid w:val="378C0AEA"/>
    <w:rsid w:val="6BEE16F6"/>
    <w:rsid w:val="6FD60726"/>
    <w:rsid w:val="75436D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E5C7D1-F4AD-40C4-BD8A-B40B0DC0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D8890-DC1D-4392-BD36-17A955FD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Pages>
  <Words>213</Words>
  <Characters>1217</Characters>
  <Application>Microsoft Office Word</Application>
  <DocSecurity>0</DocSecurity>
  <Lines>10</Lines>
  <Paragraphs>2</Paragraphs>
  <ScaleCrop>false</ScaleCrop>
  <Company>Microsoft</Company>
  <LinksUpToDate>false</LinksUpToDate>
  <CharactersWithSpaces>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137</cp:revision>
  <cp:lastPrinted>2018-01-16T02:50:00Z</cp:lastPrinted>
  <dcterms:created xsi:type="dcterms:W3CDTF">2018-01-09T02:16:00Z</dcterms:created>
  <dcterms:modified xsi:type="dcterms:W3CDTF">2020-12-11T01:51:00Z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