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21" w:rsidRDefault="00D076B0" w:rsidP="005342BD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环境工程专业人才培养方案</w:t>
      </w:r>
    </w:p>
    <w:p w:rsidR="00181A21" w:rsidRDefault="00D076B0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(082502)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181A21" w:rsidRDefault="00D076B0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环境工程是一门将环境保护落实到工程措施上的综合学科，是环境保护产业的理论和技术基础。它运用环境科学、环境工程学及相关学科的理论和方法，研究控制和防治大气、水体、噪声、固废、生态等环境污染的技术措施；研究自然资源保护及合理利用，探讨废物资源化，改革生产工艺；实施清洁生产以对区域环境进行系统规划设计和环境质量评价；利用学院化学强势学科，培养化学知识扎实，能适应环境工程治理发展，环境保护建设及管理，污染控制工程设计和技术开发所需要的高级工程技术人才。</w:t>
      </w:r>
      <w:r>
        <w:t>2002</w:t>
      </w:r>
      <w:r>
        <w:rPr>
          <w:rFonts w:hint="eastAsia"/>
        </w:rPr>
        <w:t>年开始招收第一届本科生，现有教师十余人，其中多名教师具有高级职称及博士学位，</w:t>
      </w:r>
      <w:r>
        <w:t>2006</w:t>
      </w:r>
      <w:r>
        <w:rPr>
          <w:rFonts w:hint="eastAsia"/>
        </w:rPr>
        <w:t>年具有环境科学硕士学位授予权，</w:t>
      </w:r>
      <w:r>
        <w:t>2014</w:t>
      </w:r>
      <w:r>
        <w:rPr>
          <w:rFonts w:hint="eastAsia"/>
        </w:rPr>
        <w:t>年具有环境工程硕士学位授予权。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181A21" w:rsidRDefault="00D076B0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本专业培养具备</w:t>
      </w:r>
      <w:r>
        <w:rPr>
          <w:rFonts w:hint="eastAsia"/>
        </w:rPr>
        <w:t>水、气、声、固体废物、生态等污染防治和给排水工程、水污染控制规划和水资源保护等方面的</w:t>
      </w:r>
      <w:r>
        <w:rPr>
          <w:rFonts w:ascii="宋体" w:hAnsi="宋体" w:hint="eastAsia"/>
          <w:bCs/>
          <w:szCs w:val="21"/>
        </w:rPr>
        <w:t>知识，能在</w:t>
      </w:r>
      <w:r>
        <w:rPr>
          <w:rFonts w:hint="eastAsia"/>
        </w:rPr>
        <w:t>政府部门、规划部门、经济管理部门、环保部门、设计单位、工矿企业、科研单位、学校等</w:t>
      </w:r>
      <w:r>
        <w:rPr>
          <w:rFonts w:ascii="宋体" w:hAnsi="宋体" w:hint="eastAsia"/>
          <w:bCs/>
          <w:szCs w:val="21"/>
        </w:rPr>
        <w:t>从事</w:t>
      </w:r>
      <w:r>
        <w:rPr>
          <w:rFonts w:hint="eastAsia"/>
        </w:rPr>
        <w:t>规划、设计、施工、管理、教育和研究开发方面工作的环境工程学科应用</w:t>
      </w:r>
      <w:r>
        <w:rPr>
          <w:rFonts w:ascii="宋体" w:hAnsi="宋体" w:hint="eastAsia"/>
          <w:bCs/>
          <w:szCs w:val="21"/>
        </w:rPr>
        <w:t>型人才。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三、培养要求</w:t>
      </w:r>
    </w:p>
    <w:p w:rsidR="00181A21" w:rsidRDefault="00D076B0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本专业学生主要学习环境工程方面的基本理论和基本知识，受到</w:t>
      </w:r>
      <w:r>
        <w:rPr>
          <w:rFonts w:hint="eastAsia"/>
        </w:rPr>
        <w:t>应用基础研究、应用研究和环境管理学科的基本训练</w:t>
      </w:r>
      <w:r>
        <w:rPr>
          <w:rFonts w:ascii="宋体" w:hAnsi="宋体" w:hint="eastAsia"/>
          <w:bCs/>
          <w:szCs w:val="21"/>
        </w:rPr>
        <w:t>，掌握</w:t>
      </w:r>
      <w:r>
        <w:rPr>
          <w:rFonts w:hint="eastAsia"/>
        </w:rPr>
        <w:t>环境监测与环境质量评价的方法及进行环境污染治理的基本技能；具有独立获取知识和分析、解决问题的</w:t>
      </w:r>
      <w:r>
        <w:rPr>
          <w:rFonts w:ascii="宋体" w:hAnsi="宋体" w:hint="eastAsia"/>
          <w:bCs/>
          <w:szCs w:val="21"/>
        </w:rPr>
        <w:t>基本能力。</w:t>
      </w:r>
    </w:p>
    <w:p w:rsidR="00181A21" w:rsidRDefault="00D076B0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毕业生应获得以下几方面的知识和能力：</w:t>
      </w:r>
    </w:p>
    <w:p w:rsidR="00181A21" w:rsidRDefault="00D076B0" w:rsidP="00376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掌握</w:t>
      </w:r>
      <w:r>
        <w:rPr>
          <w:rFonts w:hint="eastAsia"/>
        </w:rPr>
        <w:t>环境基础学科</w:t>
      </w:r>
      <w:r>
        <w:rPr>
          <w:rFonts w:ascii="宋体" w:hAnsi="宋体" w:hint="eastAsia"/>
          <w:bCs/>
          <w:szCs w:val="21"/>
        </w:rPr>
        <w:t>基本理论、基本知识；</w:t>
      </w:r>
    </w:p>
    <w:p w:rsidR="00376B32" w:rsidRDefault="00376B32" w:rsidP="00376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掌握环境监测、环境影响评价、环境污染治理的原理、方法和技术；</w:t>
      </w:r>
    </w:p>
    <w:p w:rsidR="00181A21" w:rsidRDefault="00D076B0" w:rsidP="00376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</w:pPr>
      <w:r>
        <w:rPr>
          <w:rFonts w:ascii="宋体" w:hAnsi="宋体" w:hint="eastAsia"/>
          <w:bCs/>
          <w:szCs w:val="21"/>
        </w:rPr>
        <w:t>具有</w:t>
      </w:r>
      <w:r>
        <w:rPr>
          <w:rFonts w:hint="eastAsia"/>
        </w:rPr>
        <w:t>环境工程与管理的基本理论、基本知识和设计能力；</w:t>
      </w:r>
    </w:p>
    <w:p w:rsidR="00181A21" w:rsidRDefault="00D076B0" w:rsidP="00376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宋体"/>
          <w:bCs/>
          <w:szCs w:val="21"/>
        </w:rPr>
      </w:pPr>
      <w:r>
        <w:rPr>
          <w:rFonts w:hint="eastAsia"/>
        </w:rPr>
        <w:t>熟悉国家环境自然资源保护、环境可持续发展、知识产权等有关政策和法律法规；</w:t>
      </w:r>
    </w:p>
    <w:p w:rsidR="00181A21" w:rsidRDefault="00D076B0" w:rsidP="00376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宋体"/>
          <w:bCs/>
          <w:szCs w:val="21"/>
        </w:rPr>
      </w:pPr>
      <w:r>
        <w:rPr>
          <w:rFonts w:hint="eastAsia"/>
        </w:rPr>
        <w:t>了解国内外环境科学、环境工程理论及技术前沿、生物工程技术的应用前景、环境科学的发展动态以及环境保护产业的发展</w:t>
      </w:r>
      <w:r>
        <w:rPr>
          <w:rFonts w:ascii="宋体" w:hAnsi="宋体" w:hint="eastAsia"/>
          <w:bCs/>
          <w:szCs w:val="21"/>
        </w:rPr>
        <w:t>动态；</w:t>
      </w:r>
    </w:p>
    <w:p w:rsidR="00181A21" w:rsidRDefault="00D076B0" w:rsidP="00376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具有一定科学研究和实际工作能力，具有一定的批判性思维能力；</w:t>
      </w:r>
    </w:p>
    <w:p w:rsidR="00181A21" w:rsidRDefault="00D076B0" w:rsidP="00376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szCs w:val="21"/>
        </w:rPr>
      </w:pPr>
      <w:r>
        <w:rPr>
          <w:rFonts w:hint="eastAsia"/>
        </w:rPr>
        <w:t>掌握资料查询、文献检索及运用现代信息技术获取相关信息的基本方法；具有一定的试验设计，创造实验条件的能力；归纳、整理、分析试验结果，撰写论文；参与学术交流的能力。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四、核心课程</w:t>
      </w:r>
    </w:p>
    <w:p w:rsidR="00181A21" w:rsidRDefault="00D076B0" w:rsidP="00DC7EE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hint="eastAsia"/>
        </w:rPr>
        <w:t>无机与分析化学、有机化学、化工基础、物理化学、环境微生物学、环境微生物学实验、环境工程学、</w:t>
      </w:r>
      <w:r>
        <w:rPr>
          <w:rFonts w:hint="eastAsia"/>
          <w:szCs w:val="21"/>
        </w:rPr>
        <w:lastRenderedPageBreak/>
        <w:t>环境化学、</w:t>
      </w:r>
      <w:r>
        <w:rPr>
          <w:rFonts w:hint="eastAsia"/>
        </w:rPr>
        <w:t>环境监测、环境影响评价、水污染控制工程、大气污染控制工程、水污染控制工程实验、大气污染控制工程实验、工程测量、环境工程制图等。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bCs/>
          <w:szCs w:val="21"/>
        </w:rPr>
      </w:pPr>
      <w:r>
        <w:rPr>
          <w:rFonts w:eastAsia="黑体" w:hint="eastAsia"/>
          <w:bCs/>
          <w:sz w:val="24"/>
        </w:rPr>
        <w:t>五、标准学制：</w:t>
      </w:r>
      <w:r>
        <w:rPr>
          <w:rFonts w:hAnsi="宋体" w:hint="eastAsia"/>
          <w:bCs/>
          <w:szCs w:val="21"/>
        </w:rPr>
        <w:t>四年。</w:t>
      </w:r>
      <w:r w:rsidRPr="00CA6E6C">
        <w:rPr>
          <w:rFonts w:hint="eastAsia"/>
          <w:szCs w:val="21"/>
        </w:rPr>
        <w:t>学生可根据自身具体情况缩短或延长修业年限，修业年限为三至六年。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宋体"/>
          <w:bCs/>
          <w:szCs w:val="21"/>
        </w:rPr>
      </w:pPr>
      <w:r>
        <w:rPr>
          <w:rFonts w:ascii="黑体" w:eastAsia="黑体" w:hint="eastAsia"/>
          <w:bCs/>
          <w:sz w:val="24"/>
        </w:rPr>
        <w:t>六、授予学位</w:t>
      </w:r>
      <w:r w:rsidR="00CA6E6C">
        <w:rPr>
          <w:rFonts w:ascii="黑体" w:eastAsia="黑体" w:hint="eastAsia"/>
          <w:bCs/>
          <w:sz w:val="24"/>
        </w:rPr>
        <w:t>：</w:t>
      </w:r>
      <w:r>
        <w:rPr>
          <w:rFonts w:ascii="宋体" w:hAnsi="宋体" w:hint="eastAsia"/>
          <w:bCs/>
          <w:szCs w:val="21"/>
        </w:rPr>
        <w:t>工学学士。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color w:val="FF0000"/>
          <w:sz w:val="24"/>
          <w:szCs w:val="21"/>
        </w:rPr>
      </w:pPr>
      <w:r>
        <w:rPr>
          <w:rFonts w:ascii="黑体" w:eastAsia="黑体" w:hint="eastAsia"/>
          <w:bCs/>
          <w:sz w:val="24"/>
        </w:rPr>
        <w:t>七、毕业学分学时要求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320"/>
        <w:gridCol w:w="596"/>
        <w:gridCol w:w="498"/>
        <w:gridCol w:w="567"/>
        <w:gridCol w:w="567"/>
        <w:gridCol w:w="567"/>
        <w:gridCol w:w="567"/>
        <w:gridCol w:w="567"/>
        <w:gridCol w:w="567"/>
        <w:gridCol w:w="567"/>
        <w:gridCol w:w="708"/>
        <w:gridCol w:w="603"/>
      </w:tblGrid>
      <w:tr w:rsidR="00181A21" w:rsidTr="00D526A5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修读</w:t>
            </w:r>
          </w:p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2199" w:type="dxa"/>
            <w:gridSpan w:val="4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理论教学</w:t>
            </w:r>
          </w:p>
        </w:tc>
        <w:tc>
          <w:tcPr>
            <w:tcW w:w="2268" w:type="dxa"/>
            <w:gridSpan w:val="4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>
              <w:rPr>
                <w:rFonts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实践教学</w:t>
            </w:r>
          </w:p>
        </w:tc>
        <w:tc>
          <w:tcPr>
            <w:tcW w:w="708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603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</w:tr>
      <w:tr w:rsidR="00181A21" w:rsidTr="00D526A5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</w:p>
        </w:tc>
        <w:tc>
          <w:tcPr>
            <w:tcW w:w="708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603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通识</w:t>
            </w:r>
          </w:p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通识通修课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49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85%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658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93%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15%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51/16</w:t>
            </w:r>
            <w:r>
              <w:rPr>
                <w:rFonts w:asci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7%</w:t>
            </w:r>
          </w:p>
        </w:tc>
        <w:tc>
          <w:tcPr>
            <w:tcW w:w="70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40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21"/>
              </w:rPr>
              <w:t>709/16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周</w:t>
            </w: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通识通选课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49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67%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50%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33%</w:t>
            </w: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18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204</w:t>
            </w: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学科</w:t>
            </w:r>
          </w:p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49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84%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391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67</w:t>
            </w:r>
            <w:r>
              <w:rPr>
                <w:rFonts w:ascii="宋体"/>
                <w:bCs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21"/>
              </w:rPr>
              <w:t>5</w:t>
            </w:r>
            <w:r>
              <w:rPr>
                <w:rFonts w:ascii="宋体" w:hAnsi="宋体"/>
                <w:bCs/>
                <w:sz w:val="18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16%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96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33%</w:t>
            </w:r>
          </w:p>
        </w:tc>
        <w:tc>
          <w:tcPr>
            <w:tcW w:w="708" w:type="dxa"/>
            <w:vAlign w:val="center"/>
          </w:tcPr>
          <w:p w:rsidR="00181A21" w:rsidRDefault="00D076B0" w:rsidP="00767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int="eastAsia"/>
                <w:bCs/>
                <w:sz w:val="18"/>
                <w:szCs w:val="18"/>
              </w:rPr>
              <w:t>34</w:t>
            </w:r>
            <w:r w:rsidRPr="00767D64">
              <w:rPr>
                <w:rFonts w:ascii="宋体"/>
                <w:bCs/>
                <w:sz w:val="18"/>
                <w:szCs w:val="18"/>
              </w:rPr>
              <w:t>.5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21"/>
              </w:rPr>
              <w:t>587</w:t>
            </w: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49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1</w:t>
            </w:r>
            <w:r>
              <w:rPr>
                <w:rFonts w:asci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88%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78%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12%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22%</w:t>
            </w:r>
          </w:p>
        </w:tc>
        <w:tc>
          <w:tcPr>
            <w:tcW w:w="70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306</w:t>
            </w: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</w:t>
            </w:r>
          </w:p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498" w:type="dxa"/>
            <w:vAlign w:val="center"/>
          </w:tcPr>
          <w:p w:rsidR="00181A21" w:rsidRPr="00767D64" w:rsidRDefault="00CA6E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181A21" w:rsidRPr="00767D64" w:rsidRDefault="00767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int="eastAsia"/>
                <w:bCs/>
                <w:sz w:val="18"/>
                <w:szCs w:val="18"/>
              </w:rPr>
              <w:t>51</w:t>
            </w:r>
            <w:r w:rsidR="00D076B0" w:rsidRPr="00767D64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181A21" w:rsidRPr="00767D64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Ansi="宋体" w:hint="eastAsia"/>
                <w:bCs/>
                <w:sz w:val="18"/>
                <w:szCs w:val="21"/>
              </w:rPr>
              <w:t>340</w:t>
            </w:r>
          </w:p>
        </w:tc>
        <w:tc>
          <w:tcPr>
            <w:tcW w:w="567" w:type="dxa"/>
            <w:vAlign w:val="center"/>
          </w:tcPr>
          <w:p w:rsidR="00181A21" w:rsidRPr="00767D64" w:rsidRDefault="00D076B0" w:rsidP="00767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int="eastAsia"/>
                <w:bCs/>
                <w:sz w:val="18"/>
                <w:szCs w:val="18"/>
              </w:rPr>
              <w:t>5</w:t>
            </w:r>
            <w:r w:rsidR="00767D64" w:rsidRPr="00767D64">
              <w:rPr>
                <w:rFonts w:ascii="宋体" w:hint="eastAsia"/>
                <w:bCs/>
                <w:sz w:val="18"/>
                <w:szCs w:val="18"/>
              </w:rPr>
              <w:t>4</w:t>
            </w:r>
            <w:r w:rsidRPr="00767D64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181A21" w:rsidRPr="00767D64" w:rsidRDefault="00CA6E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Ansi="宋体" w:hint="eastAsia"/>
                <w:bCs/>
                <w:sz w:val="18"/>
                <w:szCs w:val="21"/>
              </w:rPr>
              <w:t>19.5</w:t>
            </w:r>
          </w:p>
        </w:tc>
        <w:tc>
          <w:tcPr>
            <w:tcW w:w="567" w:type="dxa"/>
            <w:vAlign w:val="center"/>
          </w:tcPr>
          <w:p w:rsidR="00181A21" w:rsidRPr="00767D64" w:rsidRDefault="00767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int="eastAsia"/>
                <w:bCs/>
                <w:sz w:val="18"/>
                <w:szCs w:val="18"/>
              </w:rPr>
              <w:t>49</w:t>
            </w:r>
            <w:r w:rsidR="00D076B0" w:rsidRPr="00767D64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181A21" w:rsidRPr="00767D64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Ansi="宋体" w:hint="eastAsia"/>
                <w:bCs/>
                <w:sz w:val="18"/>
                <w:szCs w:val="21"/>
              </w:rPr>
              <w:t>289</w:t>
            </w:r>
            <w:r w:rsidRPr="00767D64">
              <w:rPr>
                <w:rFonts w:ascii="宋体" w:hAnsi="宋体"/>
                <w:bCs/>
                <w:sz w:val="18"/>
                <w:szCs w:val="21"/>
              </w:rPr>
              <w:t>/14</w:t>
            </w:r>
            <w:r w:rsidRPr="00767D64">
              <w:rPr>
                <w:rFonts w:ascii="宋体" w:hAnsi="宋体" w:hint="eastAsia"/>
                <w:bCs/>
                <w:sz w:val="18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181A21" w:rsidRPr="00767D64" w:rsidRDefault="00767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int="eastAsia"/>
                <w:bCs/>
                <w:sz w:val="18"/>
                <w:szCs w:val="18"/>
              </w:rPr>
              <w:t>46</w:t>
            </w:r>
            <w:r w:rsidR="00D076B0" w:rsidRPr="00767D64">
              <w:rPr>
                <w:rFonts w:ascii="宋体" w:hint="eastAsia"/>
                <w:bCs/>
                <w:sz w:val="18"/>
                <w:szCs w:val="18"/>
              </w:rPr>
              <w:t>%</w:t>
            </w:r>
          </w:p>
        </w:tc>
        <w:tc>
          <w:tcPr>
            <w:tcW w:w="708" w:type="dxa"/>
            <w:vAlign w:val="center"/>
          </w:tcPr>
          <w:p w:rsidR="00181A21" w:rsidRPr="00767D64" w:rsidRDefault="00D076B0" w:rsidP="00767D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int="eastAsia"/>
                <w:bCs/>
                <w:sz w:val="18"/>
                <w:szCs w:val="18"/>
              </w:rPr>
              <w:t>39</w:t>
            </w:r>
            <w:r w:rsidRPr="00767D64">
              <w:rPr>
                <w:rFonts w:ascii="宋体"/>
                <w:bCs/>
                <w:sz w:val="18"/>
                <w:szCs w:val="18"/>
              </w:rPr>
              <w:t>.</w:t>
            </w:r>
            <w:r w:rsidR="00767D64" w:rsidRPr="00767D64">
              <w:rPr>
                <w:rFonts w:asci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603" w:type="dxa"/>
            <w:vAlign w:val="center"/>
          </w:tcPr>
          <w:p w:rsidR="00181A21" w:rsidRPr="00767D64" w:rsidRDefault="00CA6E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767D64">
              <w:rPr>
                <w:rFonts w:ascii="宋体" w:hAnsi="宋体" w:hint="eastAsia"/>
                <w:bCs/>
                <w:sz w:val="18"/>
                <w:szCs w:val="21"/>
              </w:rPr>
              <w:t>629</w:t>
            </w:r>
            <w:r w:rsidR="00D076B0" w:rsidRPr="00767D64">
              <w:rPr>
                <w:rFonts w:ascii="宋体" w:hAnsi="宋体"/>
                <w:bCs/>
                <w:sz w:val="18"/>
                <w:szCs w:val="21"/>
              </w:rPr>
              <w:t>/14</w:t>
            </w:r>
            <w:r w:rsidR="00D076B0" w:rsidRPr="00767D64">
              <w:rPr>
                <w:rFonts w:ascii="宋体" w:hAnsi="宋体" w:hint="eastAsia"/>
                <w:bCs/>
                <w:sz w:val="18"/>
                <w:szCs w:val="21"/>
              </w:rPr>
              <w:t>周</w:t>
            </w:r>
          </w:p>
        </w:tc>
      </w:tr>
      <w:tr w:rsidR="00181A21" w:rsidTr="00D526A5">
        <w:trPr>
          <w:cantSplit/>
          <w:trHeight w:val="820"/>
          <w:jc w:val="center"/>
        </w:trPr>
        <w:tc>
          <w:tcPr>
            <w:tcW w:w="1019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专业发展拓展课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选修</w:t>
            </w:r>
          </w:p>
        </w:tc>
        <w:tc>
          <w:tcPr>
            <w:tcW w:w="49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85%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74%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</w:t>
            </w:r>
            <w:r>
              <w:rPr>
                <w:rFonts w:ascii="宋体"/>
                <w:bCs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15%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26%</w:t>
            </w:r>
          </w:p>
        </w:tc>
        <w:tc>
          <w:tcPr>
            <w:tcW w:w="70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16.5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21"/>
              </w:rPr>
              <w:t>323</w:t>
            </w:r>
          </w:p>
        </w:tc>
      </w:tr>
      <w:tr w:rsidR="00181A21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集中</w:t>
            </w:r>
          </w:p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778" w:type="dxa"/>
            <w:gridSpan w:val="10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>
              <w:rPr>
                <w:rFonts w:hAnsi="宋体" w:hint="eastAsia"/>
                <w:bCs/>
                <w:sz w:val="18"/>
                <w:szCs w:val="18"/>
              </w:rPr>
              <w:t>按照第二课堂素质学分认定办法执行</w:t>
            </w: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498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BF5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81A21" w:rsidRPr="00D526A5" w:rsidRDefault="00BD4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5"/>
                <w:szCs w:val="15"/>
              </w:rPr>
            </w:pPr>
            <w:r w:rsidRPr="00D526A5">
              <w:rPr>
                <w:rFonts w:ascii="宋体" w:hint="eastAsia"/>
                <w:bCs/>
                <w:sz w:val="15"/>
                <w:szCs w:val="15"/>
              </w:rPr>
              <w:t>100%</w:t>
            </w:r>
          </w:p>
        </w:tc>
        <w:tc>
          <w:tcPr>
            <w:tcW w:w="70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0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498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81A21" w:rsidRPr="00D526A5" w:rsidRDefault="00BD4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5"/>
                <w:szCs w:val="15"/>
              </w:rPr>
            </w:pPr>
            <w:r w:rsidRPr="00D526A5">
              <w:rPr>
                <w:rFonts w:ascii="宋体" w:hint="eastAsia"/>
                <w:bCs/>
                <w:sz w:val="15"/>
                <w:szCs w:val="15"/>
              </w:rPr>
              <w:t>100%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81A21" w:rsidRPr="00D526A5" w:rsidRDefault="00BD4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5"/>
                <w:szCs w:val="15"/>
              </w:rPr>
            </w:pPr>
            <w:r w:rsidRPr="00D526A5">
              <w:rPr>
                <w:rFonts w:ascii="宋体" w:hint="eastAsia"/>
                <w:bCs/>
                <w:sz w:val="15"/>
                <w:szCs w:val="15"/>
              </w:rPr>
              <w:t>100%</w:t>
            </w:r>
          </w:p>
        </w:tc>
        <w:tc>
          <w:tcPr>
            <w:tcW w:w="70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</w:tr>
      <w:tr w:rsidR="00181A21" w:rsidTr="00D526A5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498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81A21" w:rsidRPr="00D526A5" w:rsidRDefault="00BD41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5"/>
                <w:szCs w:val="15"/>
              </w:rPr>
            </w:pPr>
            <w:r w:rsidRPr="00D526A5">
              <w:rPr>
                <w:rFonts w:ascii="宋体" w:hint="eastAsia"/>
                <w:bCs/>
                <w:sz w:val="15"/>
                <w:szCs w:val="15"/>
              </w:rPr>
              <w:t>100%</w:t>
            </w:r>
          </w:p>
        </w:tc>
        <w:tc>
          <w:tcPr>
            <w:tcW w:w="567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181A21" w:rsidRDefault="00181A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/>
                <w:bCs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21"/>
              </w:rPr>
              <w:t>周</w:t>
            </w:r>
          </w:p>
        </w:tc>
      </w:tr>
      <w:tr w:rsidR="00181A21" w:rsidRPr="00D526A5" w:rsidTr="00D526A5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学时总计</w:t>
            </w:r>
          </w:p>
        </w:tc>
        <w:tc>
          <w:tcPr>
            <w:tcW w:w="498" w:type="dxa"/>
            <w:vAlign w:val="center"/>
          </w:tcPr>
          <w:p w:rsidR="00181A21" w:rsidRPr="00DD653B" w:rsidRDefault="00DD65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DD653B">
              <w:rPr>
                <w:rFonts w:ascii="宋体" w:hint="eastAsia"/>
                <w:bCs/>
                <w:color w:val="FF0000"/>
                <w:sz w:val="18"/>
                <w:szCs w:val="18"/>
              </w:rPr>
              <w:t>123</w:t>
            </w:r>
          </w:p>
        </w:tc>
        <w:tc>
          <w:tcPr>
            <w:tcW w:w="567" w:type="dxa"/>
            <w:vAlign w:val="center"/>
          </w:tcPr>
          <w:p w:rsidR="00181A21" w:rsidRPr="00DD653B" w:rsidRDefault="00D52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DD653B">
              <w:rPr>
                <w:rFonts w:ascii="宋体" w:hint="eastAsia"/>
                <w:bCs/>
                <w:color w:val="FF0000"/>
                <w:sz w:val="18"/>
                <w:szCs w:val="18"/>
              </w:rPr>
              <w:t>7</w:t>
            </w:r>
            <w:r w:rsidR="00DD653B" w:rsidRPr="00DD653B">
              <w:rPr>
                <w:rFonts w:ascii="宋体" w:hint="eastAsia"/>
                <w:bCs/>
                <w:color w:val="FF0000"/>
                <w:sz w:val="18"/>
                <w:szCs w:val="18"/>
              </w:rPr>
              <w:t>3</w:t>
            </w:r>
            <w:r w:rsidRPr="00DD653B">
              <w:rPr>
                <w:rFonts w:ascii="宋体" w:hint="eastAsia"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181A21" w:rsidRPr="001776EB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1776EB">
              <w:rPr>
                <w:rFonts w:ascii="宋体" w:hAnsi="宋体"/>
                <w:bCs/>
                <w:sz w:val="15"/>
                <w:szCs w:val="15"/>
              </w:rPr>
              <w:t>20</w:t>
            </w:r>
            <w:r w:rsidRPr="001776EB">
              <w:rPr>
                <w:rFonts w:ascii="宋体" w:hAnsi="宋体" w:hint="eastAsia"/>
                <w:bCs/>
                <w:sz w:val="15"/>
                <w:szCs w:val="15"/>
              </w:rPr>
              <w:t>69</w:t>
            </w:r>
          </w:p>
        </w:tc>
        <w:tc>
          <w:tcPr>
            <w:tcW w:w="567" w:type="dxa"/>
            <w:vAlign w:val="center"/>
          </w:tcPr>
          <w:p w:rsidR="00181A21" w:rsidRPr="00D526A5" w:rsidRDefault="00D52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526A5">
              <w:rPr>
                <w:rFonts w:ascii="宋体" w:hint="eastAsia"/>
                <w:bCs/>
                <w:sz w:val="18"/>
                <w:szCs w:val="18"/>
              </w:rPr>
              <w:t>74%</w:t>
            </w:r>
          </w:p>
        </w:tc>
        <w:tc>
          <w:tcPr>
            <w:tcW w:w="567" w:type="dxa"/>
            <w:vAlign w:val="center"/>
          </w:tcPr>
          <w:p w:rsidR="00181A21" w:rsidRPr="00DD653B" w:rsidRDefault="00DD65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  <w:sz w:val="15"/>
                <w:szCs w:val="15"/>
              </w:rPr>
            </w:pPr>
            <w:r w:rsidRPr="00DD653B">
              <w:rPr>
                <w:rFonts w:ascii="宋体" w:hAnsi="宋体" w:hint="eastAsia"/>
                <w:bCs/>
                <w:color w:val="FF0000"/>
                <w:sz w:val="15"/>
                <w:szCs w:val="15"/>
              </w:rPr>
              <w:t>46</w:t>
            </w:r>
            <w:r w:rsidR="00D076B0" w:rsidRPr="00DD653B">
              <w:rPr>
                <w:rFonts w:ascii="宋体" w:hAnsi="宋体" w:hint="eastAsia"/>
                <w:bCs/>
                <w:color w:val="FF0000"/>
                <w:sz w:val="15"/>
                <w:szCs w:val="15"/>
              </w:rPr>
              <w:t>.5</w:t>
            </w:r>
          </w:p>
        </w:tc>
        <w:tc>
          <w:tcPr>
            <w:tcW w:w="567" w:type="dxa"/>
            <w:vAlign w:val="center"/>
          </w:tcPr>
          <w:p w:rsidR="00181A21" w:rsidRPr="00DD653B" w:rsidRDefault="00D52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 w:rsidRPr="00DD653B">
              <w:rPr>
                <w:rFonts w:ascii="宋体" w:hint="eastAsia"/>
                <w:bCs/>
                <w:color w:val="FF0000"/>
                <w:sz w:val="18"/>
                <w:szCs w:val="18"/>
              </w:rPr>
              <w:t>2</w:t>
            </w:r>
            <w:r w:rsidR="00DD653B" w:rsidRPr="00DD653B">
              <w:rPr>
                <w:rFonts w:ascii="宋体" w:hint="eastAsia"/>
                <w:bCs/>
                <w:color w:val="FF0000"/>
                <w:sz w:val="18"/>
                <w:szCs w:val="18"/>
              </w:rPr>
              <w:t>7</w:t>
            </w:r>
            <w:r w:rsidRPr="00DD653B">
              <w:rPr>
                <w:rFonts w:ascii="宋体" w:hint="eastAsia"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567" w:type="dxa"/>
            <w:vAlign w:val="center"/>
          </w:tcPr>
          <w:p w:rsidR="00181A21" w:rsidRPr="001776EB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1776EB">
              <w:rPr>
                <w:rFonts w:ascii="宋体" w:hAnsi="宋体"/>
                <w:bCs/>
                <w:sz w:val="15"/>
                <w:szCs w:val="15"/>
              </w:rPr>
              <w:t>731/33</w:t>
            </w:r>
            <w:r w:rsidRPr="001776EB">
              <w:rPr>
                <w:rFonts w:ascii="宋体" w:hAnsi="宋体" w:hint="eastAsia"/>
                <w:bCs/>
                <w:sz w:val="15"/>
                <w:szCs w:val="15"/>
              </w:rPr>
              <w:t>周</w:t>
            </w:r>
          </w:p>
        </w:tc>
        <w:tc>
          <w:tcPr>
            <w:tcW w:w="567" w:type="dxa"/>
            <w:vAlign w:val="center"/>
          </w:tcPr>
          <w:p w:rsidR="00181A21" w:rsidRPr="00D526A5" w:rsidRDefault="00D526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526A5">
              <w:rPr>
                <w:rFonts w:ascii="宋体" w:hint="eastAsia"/>
                <w:bCs/>
                <w:sz w:val="18"/>
                <w:szCs w:val="18"/>
              </w:rPr>
              <w:t>26%</w:t>
            </w:r>
          </w:p>
        </w:tc>
        <w:tc>
          <w:tcPr>
            <w:tcW w:w="708" w:type="dxa"/>
            <w:vAlign w:val="center"/>
          </w:tcPr>
          <w:p w:rsidR="00181A21" w:rsidRPr="00D526A5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 w:rsidRPr="00D526A5">
              <w:rPr>
                <w:rFonts w:ascii="宋体"/>
                <w:bCs/>
                <w:sz w:val="18"/>
                <w:szCs w:val="18"/>
              </w:rPr>
              <w:t>169.5</w:t>
            </w:r>
          </w:p>
        </w:tc>
        <w:tc>
          <w:tcPr>
            <w:tcW w:w="603" w:type="dxa"/>
            <w:vAlign w:val="center"/>
          </w:tcPr>
          <w:p w:rsidR="00181A21" w:rsidRPr="001776EB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1776EB">
              <w:rPr>
                <w:rFonts w:ascii="宋体" w:hAnsi="宋体"/>
                <w:bCs/>
                <w:sz w:val="15"/>
                <w:szCs w:val="15"/>
              </w:rPr>
              <w:t>2</w:t>
            </w:r>
            <w:r w:rsidRPr="001776EB">
              <w:rPr>
                <w:rFonts w:ascii="宋体" w:hAnsi="宋体" w:hint="eastAsia"/>
                <w:bCs/>
                <w:sz w:val="15"/>
                <w:szCs w:val="15"/>
              </w:rPr>
              <w:t>800</w:t>
            </w:r>
            <w:r w:rsidRPr="00D526A5">
              <w:rPr>
                <w:rFonts w:ascii="宋体" w:hAnsi="宋体"/>
                <w:bCs/>
                <w:sz w:val="15"/>
                <w:szCs w:val="15"/>
              </w:rPr>
              <w:t>/33</w:t>
            </w:r>
            <w:r w:rsidRPr="00D526A5">
              <w:rPr>
                <w:rFonts w:ascii="宋体" w:hAnsi="宋体" w:hint="eastAsia"/>
                <w:bCs/>
                <w:sz w:val="15"/>
                <w:szCs w:val="15"/>
              </w:rPr>
              <w:t>周</w:t>
            </w:r>
          </w:p>
        </w:tc>
      </w:tr>
      <w:tr w:rsidR="00181A21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毕业总学分</w:t>
            </w:r>
          </w:p>
        </w:tc>
        <w:tc>
          <w:tcPr>
            <w:tcW w:w="5778" w:type="dxa"/>
            <w:gridSpan w:val="10"/>
            <w:vAlign w:val="center"/>
          </w:tcPr>
          <w:p w:rsidR="00181A21" w:rsidRDefault="00D07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bCs/>
                <w:color w:val="FF000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z w:val="18"/>
                <w:szCs w:val="18"/>
              </w:rPr>
              <w:t>169.5</w:t>
            </w:r>
          </w:p>
        </w:tc>
      </w:tr>
    </w:tbl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八、课程设置及教学进程计划表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通识通修课（共修读</w:t>
      </w:r>
      <w:r>
        <w:rPr>
          <w:rFonts w:ascii="黑体" w:eastAsia="黑体"/>
          <w:bCs/>
          <w:sz w:val="24"/>
        </w:rPr>
        <w:t>40</w:t>
      </w:r>
      <w:r>
        <w:rPr>
          <w:rFonts w:ascii="黑体" w:eastAsia="黑体" w:hint="eastAsia"/>
          <w:bCs/>
          <w:sz w:val="24"/>
        </w:rPr>
        <w:t>学分，其中实验</w:t>
      </w:r>
      <w:r>
        <w:rPr>
          <w:rFonts w:ascii="黑体" w:eastAsia="黑体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实践环节修读</w:t>
      </w:r>
      <w:r>
        <w:rPr>
          <w:rFonts w:ascii="黑体" w:eastAsia="黑体"/>
          <w:bCs/>
          <w:sz w:val="24"/>
        </w:rPr>
        <w:t>6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81A21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考核</w:t>
            </w:r>
          </w:p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开课学期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181A21" w:rsidRDefault="00181A21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310008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snapToGrid w:val="0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毛泽东思想和中国特色社会</w:t>
            </w:r>
            <w:r>
              <w:rPr>
                <w:rFonts w:hAnsi="宋体" w:hint="eastAsia"/>
                <w:sz w:val="18"/>
                <w:szCs w:val="18"/>
              </w:rPr>
              <w:lastRenderedPageBreak/>
              <w:t>主义理论体系概论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310005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32S001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大学英语网络自主学习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32S002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大学英语网络自主学习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32S003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大学英语网络自主学习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32S004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大学英语网络自主学习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大学体育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大学体育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大学体育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大学体育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00S100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00S100</w:t>
            </w:r>
            <w:r w:rsidR="00134B3F"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军事训练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341023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snapToGrid w:val="0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大学计算机基础及上机Ⅰ</w:t>
            </w:r>
            <w:r>
              <w:rPr>
                <w:sz w:val="18"/>
                <w:szCs w:val="18"/>
              </w:rPr>
              <w:t>-C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BD410F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小计</w:t>
            </w:r>
          </w:p>
        </w:tc>
        <w:tc>
          <w:tcPr>
            <w:tcW w:w="2413" w:type="dxa"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709/16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51/16</w:t>
            </w:r>
            <w:r>
              <w:rPr>
                <w:rFonts w:hAnsi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 w:rsidP="00BD410F">
            <w:pPr>
              <w:snapToGrid w:val="0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 w:rsidP="00BD410F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通识通选课（最低修读</w:t>
      </w:r>
      <w:r>
        <w:rPr>
          <w:rFonts w:ascii="黑体" w:eastAsia="黑体"/>
          <w:bCs/>
          <w:sz w:val="24"/>
        </w:rPr>
        <w:t>18</w:t>
      </w:r>
      <w:r>
        <w:rPr>
          <w:rFonts w:ascii="黑体" w:eastAsia="黑体" w:hint="eastAsia"/>
          <w:bCs/>
          <w:sz w:val="24"/>
        </w:rPr>
        <w:t>学分，其中实验</w:t>
      </w:r>
      <w:r>
        <w:rPr>
          <w:rFonts w:ascii="黑体" w:eastAsia="黑体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实践环节最低修读</w:t>
      </w:r>
      <w:r>
        <w:rPr>
          <w:rFonts w:ascii="黑体" w:eastAsia="黑体"/>
          <w:bCs/>
          <w:sz w:val="24"/>
        </w:rPr>
        <w:t>6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995"/>
        <w:gridCol w:w="7796"/>
      </w:tblGrid>
      <w:tr w:rsidR="00181A21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通识通选理论课</w:t>
            </w:r>
          </w:p>
        </w:tc>
        <w:tc>
          <w:tcPr>
            <w:tcW w:w="995" w:type="dxa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181A21" w:rsidRDefault="00D076B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181A21" w:rsidRDefault="00D076B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5C7CA5"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学分，每类课程最高修读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学分，其中包括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门艺术类限定性选修课、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门就业指导类限定性选修课、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门创业教育类限定性选修课。</w:t>
            </w:r>
          </w:p>
        </w:tc>
      </w:tr>
      <w:tr w:rsidR="00181A21">
        <w:trPr>
          <w:cantSplit/>
          <w:trHeight w:val="558"/>
          <w:jc w:val="center"/>
        </w:trPr>
        <w:tc>
          <w:tcPr>
            <w:tcW w:w="848" w:type="dxa"/>
            <w:vMerge/>
            <w:vAlign w:val="center"/>
          </w:tcPr>
          <w:p w:rsidR="00181A21" w:rsidRDefault="00181A2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181A21" w:rsidRDefault="001516AD">
            <w:pPr>
              <w:adjustRightInd w:val="0"/>
              <w:snapToGrid w:val="0"/>
              <w:spacing w:line="360" w:lineRule="auto"/>
              <w:rPr>
                <w:rFonts w:ascii="宋体"/>
                <w:sz w:val="18"/>
                <w:szCs w:val="18"/>
                <w:u w:val="single"/>
              </w:rPr>
            </w:pPr>
            <w:r w:rsidRPr="00D81E72">
              <w:rPr>
                <w:rFonts w:ascii="宋体" w:hAnsi="宋体" w:hint="eastAsia"/>
                <w:sz w:val="18"/>
                <w:szCs w:val="18"/>
              </w:rPr>
              <w:t>修读要求：人文科学与艺术类（含艺术类限定性选修课）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 w:rsidRPr="00D81E72">
              <w:rPr>
                <w:rFonts w:ascii="宋体" w:hAnsi="宋体" w:hint="eastAsia"/>
                <w:sz w:val="18"/>
                <w:szCs w:val="18"/>
              </w:rPr>
              <w:t>社会科学与行为科学类</w:t>
            </w:r>
            <w:r>
              <w:rPr>
                <w:rFonts w:ascii="宋体" w:hAnsi="宋体" w:hint="eastAsia"/>
                <w:sz w:val="18"/>
                <w:szCs w:val="18"/>
              </w:rPr>
              <w:t>不少于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</w:tr>
      <w:tr w:rsidR="00181A21">
        <w:trPr>
          <w:cantSplit/>
          <w:trHeight w:val="694"/>
          <w:jc w:val="center"/>
        </w:trPr>
        <w:tc>
          <w:tcPr>
            <w:tcW w:w="1843" w:type="dxa"/>
            <w:gridSpan w:val="2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96" w:type="dxa"/>
            <w:vAlign w:val="center"/>
          </w:tcPr>
          <w:p w:rsidR="00181A21" w:rsidRDefault="00D076B0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181A21" w:rsidRDefault="00D076B0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修读要求：最低修读</w:t>
            </w:r>
            <w:r w:rsidRPr="00D96521"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学分。</w:t>
            </w:r>
          </w:p>
        </w:tc>
      </w:tr>
    </w:tbl>
    <w:p w:rsidR="0001074B" w:rsidRDefault="0001074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01074B" w:rsidRDefault="0001074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01074B" w:rsidRDefault="0001074B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（二）学科基础课程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学科基础必修课（共修读34</w:t>
      </w:r>
      <w:r>
        <w:rPr>
          <w:rFonts w:ascii="黑体" w:eastAsia="黑体"/>
          <w:bCs/>
          <w:sz w:val="24"/>
        </w:rPr>
        <w:t>.5</w:t>
      </w:r>
      <w:r>
        <w:rPr>
          <w:rFonts w:ascii="黑体" w:eastAsia="黑体" w:hint="eastAsia"/>
          <w:bCs/>
          <w:sz w:val="24"/>
        </w:rPr>
        <w:t>学分，其中实验</w:t>
      </w:r>
      <w:r>
        <w:rPr>
          <w:rFonts w:ascii="黑体" w:eastAsia="黑体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实践环节修读5</w:t>
      </w:r>
      <w:r>
        <w:rPr>
          <w:rFonts w:ascii="黑体" w:eastAsia="黑体"/>
          <w:bCs/>
          <w:sz w:val="24"/>
        </w:rPr>
        <w:t>.5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81A21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考核</w:t>
            </w:r>
          </w:p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开课学期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181A21" w:rsidRDefault="00181A21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910008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pacing w:val="-2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2"/>
                <w:sz w:val="18"/>
                <w:szCs w:val="18"/>
              </w:rPr>
              <w:t>大学数学</w:t>
            </w:r>
            <w:r>
              <w:rPr>
                <w:rFonts w:ascii="宋体" w:hAnsi="宋体" w:cs="宋体"/>
                <w:spacing w:val="-22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spacing w:val="-22"/>
                <w:sz w:val="18"/>
                <w:szCs w:val="18"/>
              </w:rPr>
              <w:t>（高等数学Ⅱ</w:t>
            </w:r>
            <w:r>
              <w:rPr>
                <w:rFonts w:ascii="宋体" w:hAnsi="宋体" w:cs="宋体"/>
                <w:spacing w:val="-22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pacing w:val="-22"/>
                <w:sz w:val="18"/>
                <w:szCs w:val="18"/>
              </w:rPr>
              <w:t>）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910009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pacing w:val="-22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22"/>
                <w:sz w:val="18"/>
                <w:szCs w:val="18"/>
              </w:rPr>
              <w:t>大学数学</w:t>
            </w:r>
            <w:r>
              <w:rPr>
                <w:rFonts w:ascii="宋体" w:hAnsi="宋体" w:cs="宋体"/>
                <w:spacing w:val="-22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spacing w:val="-22"/>
                <w:sz w:val="18"/>
                <w:szCs w:val="18"/>
              </w:rPr>
              <w:t>（高等数学Ⅱ</w:t>
            </w:r>
            <w:r>
              <w:rPr>
                <w:rFonts w:ascii="宋体" w:hAnsi="宋体" w:cs="宋体"/>
                <w:spacing w:val="-22"/>
                <w:sz w:val="18"/>
                <w:szCs w:val="18"/>
              </w:rPr>
              <w:t>-2</w:t>
            </w:r>
            <w:r>
              <w:rPr>
                <w:rFonts w:ascii="宋体" w:hAnsi="宋体" w:cs="宋体" w:hint="eastAsia"/>
                <w:spacing w:val="-22"/>
                <w:sz w:val="18"/>
                <w:szCs w:val="18"/>
              </w:rPr>
              <w:t>）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341011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大学计算机基础Ⅱ</w:t>
            </w:r>
            <w:r>
              <w:rPr>
                <w:rFonts w:ascii="宋体"/>
                <w:sz w:val="18"/>
                <w:szCs w:val="20"/>
              </w:rPr>
              <w:t>-C</w:t>
            </w:r>
            <w:r>
              <w:rPr>
                <w:rFonts w:ascii="宋体" w:hint="eastAsia"/>
                <w:sz w:val="18"/>
                <w:szCs w:val="20"/>
              </w:rPr>
              <w:t>（</w:t>
            </w:r>
            <w:r>
              <w:rPr>
                <w:rFonts w:ascii="宋体"/>
                <w:sz w:val="18"/>
                <w:szCs w:val="20"/>
              </w:rPr>
              <w:t>C</w:t>
            </w:r>
            <w:r>
              <w:rPr>
                <w:rFonts w:ascii="宋体" w:hint="eastAsia"/>
                <w:sz w:val="18"/>
                <w:szCs w:val="20"/>
              </w:rPr>
              <w:t>语言程序设计）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341017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大学计算机基础Ⅱ</w:t>
            </w:r>
            <w:r>
              <w:rPr>
                <w:rFonts w:ascii="宋体"/>
                <w:sz w:val="18"/>
                <w:szCs w:val="20"/>
              </w:rPr>
              <w:t>-C</w:t>
            </w:r>
            <w:r>
              <w:rPr>
                <w:rFonts w:ascii="宋体" w:hint="eastAsia"/>
                <w:sz w:val="18"/>
                <w:szCs w:val="20"/>
              </w:rPr>
              <w:t>（</w:t>
            </w:r>
            <w:r>
              <w:rPr>
                <w:rFonts w:ascii="宋体"/>
                <w:sz w:val="18"/>
                <w:szCs w:val="20"/>
              </w:rPr>
              <w:t>C</w:t>
            </w:r>
            <w:r>
              <w:rPr>
                <w:rFonts w:ascii="宋体" w:hint="eastAsia"/>
                <w:sz w:val="18"/>
                <w:szCs w:val="20"/>
              </w:rPr>
              <w:t>语言程序设计上机）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110003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普通物理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110004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普通物理实验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112006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无机与分析化学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 w:rsidP="00EC1FE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DE2726">
              <w:rPr>
                <w:rFonts w:ascii="宋体" w:cs="宋体"/>
                <w:sz w:val="18"/>
                <w:szCs w:val="18"/>
                <w:highlight w:val="yellow"/>
              </w:rPr>
              <w:t>11</w:t>
            </w:r>
            <w:r w:rsidR="00EC1FE0" w:rsidRPr="00DE2726">
              <w:rPr>
                <w:rFonts w:ascii="宋体" w:cs="宋体" w:hint="eastAsia"/>
                <w:sz w:val="18"/>
                <w:szCs w:val="18"/>
                <w:highlight w:val="yellow"/>
              </w:rPr>
              <w:t>2042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无机及分析实验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110090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有机化学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110092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仪器分析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111051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基础仪器分析实验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Pr="002C09E6" w:rsidRDefault="002C09E6" w:rsidP="004D37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C09E6">
              <w:rPr>
                <w:rFonts w:ascii="宋体" w:hAnsi="宋体" w:cs="宋体" w:hint="eastAsia"/>
                <w:sz w:val="18"/>
                <w:szCs w:val="18"/>
              </w:rPr>
              <w:t>1120</w:t>
            </w:r>
            <w:r w:rsidR="00C9152B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="004D3727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413" w:type="dxa"/>
            <w:vAlign w:val="center"/>
          </w:tcPr>
          <w:p w:rsidR="00181A21" w:rsidRPr="002C09E6" w:rsidRDefault="00D076B0">
            <w:pPr>
              <w:rPr>
                <w:rFonts w:ascii="宋体" w:hAnsi="宋体" w:cs="宋体"/>
                <w:sz w:val="18"/>
                <w:szCs w:val="18"/>
              </w:rPr>
            </w:pPr>
            <w:r w:rsidRPr="002C09E6">
              <w:rPr>
                <w:rFonts w:ascii="宋体" w:hAnsi="宋体" w:cs="宋体" w:hint="eastAsia"/>
                <w:sz w:val="18"/>
                <w:szCs w:val="18"/>
              </w:rPr>
              <w:t>物理化学</w:t>
            </w:r>
          </w:p>
        </w:tc>
        <w:tc>
          <w:tcPr>
            <w:tcW w:w="549" w:type="dxa"/>
            <w:vAlign w:val="center"/>
          </w:tcPr>
          <w:p w:rsidR="00181A21" w:rsidRPr="002C09E6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C09E6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Pr="002C09E6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C09E6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Pr="002C09E6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C09E6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Pr="002C09E6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2C09E6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Pr="002C09E6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2C09E6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2C09E6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2C09E6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C09E6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F54B06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F54B06" w:rsidRDefault="00181A21">
            <w:pPr>
              <w:jc w:val="center"/>
              <w:rPr>
                <w:rFonts w:asci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F54B06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yellow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F54B06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yellow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F54B06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  <w:highlight w:val="yellow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111056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环境工程专业英语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112010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环境工程制图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Pr="009B6009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B6009">
              <w:rPr>
                <w:rFonts w:ascii="宋体" w:cs="宋体"/>
                <w:sz w:val="18"/>
                <w:szCs w:val="18"/>
              </w:rPr>
              <w:t>112011</w:t>
            </w:r>
          </w:p>
        </w:tc>
        <w:tc>
          <w:tcPr>
            <w:tcW w:w="2413" w:type="dxa"/>
            <w:vAlign w:val="center"/>
          </w:tcPr>
          <w:p w:rsidR="00181A21" w:rsidRPr="009B6009" w:rsidRDefault="00D076B0">
            <w:pPr>
              <w:rPr>
                <w:rFonts w:ascii="宋体" w:cs="宋体"/>
                <w:sz w:val="18"/>
                <w:szCs w:val="18"/>
              </w:rPr>
            </w:pPr>
            <w:r w:rsidRPr="009B6009">
              <w:rPr>
                <w:rFonts w:ascii="宋体" w:hAnsi="宋体" w:cs="宋体" w:hint="eastAsia"/>
                <w:sz w:val="18"/>
                <w:szCs w:val="18"/>
              </w:rPr>
              <w:t xml:space="preserve">环境工程制图上机  </w:t>
            </w:r>
          </w:p>
        </w:tc>
        <w:tc>
          <w:tcPr>
            <w:tcW w:w="549" w:type="dxa"/>
            <w:vAlign w:val="center"/>
          </w:tcPr>
          <w:p w:rsidR="00181A21" w:rsidRPr="009B6009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B6009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Pr="009B6009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B6009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Pr="009B6009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B6009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Pr="009B6009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Pr="009B6009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9B6009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小计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  <w:tc>
          <w:tcPr>
            <w:tcW w:w="549" w:type="dxa"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Pr="004A7A5F" w:rsidRDefault="004A7A5F">
            <w:pPr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4A7A5F">
              <w:rPr>
                <w:rFonts w:ascii="宋体" w:hAnsi="宋体" w:cs="宋体" w:hint="eastAsia"/>
                <w:color w:val="FF0000"/>
                <w:sz w:val="18"/>
                <w:szCs w:val="18"/>
              </w:rPr>
              <w:t>689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Pr="004A7A5F" w:rsidRDefault="004A7A5F">
            <w:pPr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4A7A5F">
              <w:rPr>
                <w:rFonts w:ascii="宋体" w:hAnsi="宋体" w:cs="宋体" w:hint="eastAsia"/>
                <w:color w:val="FF0000"/>
                <w:sz w:val="18"/>
                <w:szCs w:val="18"/>
              </w:rPr>
              <w:t>493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96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学科（跨学科）选修课（最低修读16学分，其中实验</w:t>
      </w:r>
      <w:r>
        <w:rPr>
          <w:rFonts w:ascii="黑体" w:eastAsia="黑体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实践环节最低修读2学分）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61"/>
        <w:gridCol w:w="425"/>
      </w:tblGrid>
      <w:tr w:rsidR="00181A21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考核</w:t>
            </w:r>
          </w:p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开课学期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181A21" w:rsidRDefault="00181A21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6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25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110100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环境生态学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111074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电工学基础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110149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环境规划学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910014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pacing w:val="-1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大学数学</w:t>
            </w:r>
            <w:r>
              <w:rPr>
                <w:rFonts w:ascii="宋体" w:hAnsi="宋体" w:cs="宋体"/>
                <w:spacing w:val="-1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（概率统计Ⅰ）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910011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pacing w:val="-1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大学数学</w:t>
            </w:r>
            <w:r>
              <w:rPr>
                <w:rFonts w:ascii="宋体" w:hAnsi="宋体" w:cs="宋体"/>
                <w:spacing w:val="-1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（线性代数Ⅰ）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110098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绿色化学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111080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流体力学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110104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spacing w:line="360" w:lineRule="atLeas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环境经济学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111045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化工基础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110051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化工基础实验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111090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环境土壤学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110101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utoSpaceDE w:val="0"/>
              <w:autoSpaceDN w:val="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环境管理与环境法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111081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基础有机制备实验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Pr="00154507" w:rsidRDefault="00154507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154507">
              <w:rPr>
                <w:rFonts w:ascii="宋体" w:hAnsi="宋体" w:cs="宋体" w:hint="eastAsia"/>
                <w:sz w:val="18"/>
                <w:szCs w:val="18"/>
              </w:rPr>
              <w:t>112029</w:t>
            </w:r>
          </w:p>
        </w:tc>
        <w:tc>
          <w:tcPr>
            <w:tcW w:w="2413" w:type="dxa"/>
            <w:vAlign w:val="center"/>
          </w:tcPr>
          <w:p w:rsidR="00181A21" w:rsidRPr="00154507" w:rsidRDefault="00D076B0">
            <w:pPr>
              <w:rPr>
                <w:rFonts w:ascii="宋体" w:cs="宋体"/>
                <w:sz w:val="18"/>
                <w:szCs w:val="18"/>
              </w:rPr>
            </w:pPr>
            <w:r w:rsidRPr="00154507">
              <w:rPr>
                <w:rFonts w:ascii="宋体" w:hAnsi="宋体" w:cs="宋体" w:hint="eastAsia"/>
                <w:sz w:val="18"/>
                <w:szCs w:val="18"/>
              </w:rPr>
              <w:t>物性参数测定实验</w:t>
            </w:r>
          </w:p>
        </w:tc>
        <w:tc>
          <w:tcPr>
            <w:tcW w:w="549" w:type="dxa"/>
            <w:vAlign w:val="center"/>
          </w:tcPr>
          <w:p w:rsidR="00181A21" w:rsidRPr="00154507" w:rsidRDefault="00154507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181A21" w:rsidRPr="00154507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154507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Pr="00154507" w:rsidRDefault="00767D64" w:rsidP="00154507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154507">
              <w:rPr>
                <w:rFonts w:ascii="宋体" w:hAnsi="宋体" w:cs="宋体" w:hint="eastAsia"/>
                <w:sz w:val="18"/>
                <w:szCs w:val="18"/>
              </w:rPr>
              <w:t>6</w:t>
            </w:r>
            <w:r w:rsidR="00154507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Pr="00154507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Pr="00154507" w:rsidRDefault="00767D64" w:rsidP="00154507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154507">
              <w:rPr>
                <w:rFonts w:ascii="宋体" w:hAnsi="宋体" w:cs="宋体" w:hint="eastAsia"/>
                <w:sz w:val="18"/>
                <w:szCs w:val="18"/>
              </w:rPr>
              <w:t>6</w:t>
            </w:r>
            <w:r w:rsidR="00154507"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154507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154507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154507" w:rsidRDefault="00154507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154507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 w:rsidTr="009054E6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 xml:space="preserve">小计  </w:t>
            </w:r>
          </w:p>
        </w:tc>
        <w:tc>
          <w:tcPr>
            <w:tcW w:w="549" w:type="dxa"/>
            <w:vAlign w:val="center"/>
          </w:tcPr>
          <w:p w:rsidR="00181A21" w:rsidRPr="00270BF2" w:rsidRDefault="00270BF2" w:rsidP="00A8249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29</w:t>
            </w:r>
            <w:r w:rsidR="00A82491"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.5</w:t>
            </w:r>
          </w:p>
        </w:tc>
        <w:tc>
          <w:tcPr>
            <w:tcW w:w="549" w:type="dxa"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Pr="00270BF2" w:rsidRDefault="00270BF2" w:rsidP="00270BF2">
            <w:pPr>
              <w:snapToGrid w:val="0"/>
              <w:ind w:rightChars="-50" w:right="-10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570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Pr="00270BF2" w:rsidRDefault="00270BF2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442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Pr="00270BF2" w:rsidRDefault="00D076B0" w:rsidP="00270BF2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270BF2">
              <w:rPr>
                <w:rFonts w:ascii="宋体" w:hAnsi="宋体" w:cs="宋体"/>
                <w:color w:val="FF0000"/>
                <w:sz w:val="18"/>
                <w:szCs w:val="18"/>
              </w:rPr>
              <w:t>1</w:t>
            </w:r>
            <w:r w:rsidR="00270BF2"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270BF2" w:rsidRDefault="00270BF2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7</w:t>
            </w:r>
            <w:r w:rsidR="00A82491"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Pr="00270BF2" w:rsidRDefault="00270BF2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270BF2">
              <w:rPr>
                <w:rFonts w:ascii="宋体" w:hAnsi="宋体" w:cs="宋体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（三）专业发展课程</w:t>
      </w:r>
    </w:p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专业发展核心课（共修读39</w:t>
      </w:r>
      <w:r>
        <w:rPr>
          <w:rFonts w:ascii="黑体" w:eastAsia="黑体"/>
          <w:bCs/>
          <w:sz w:val="24"/>
        </w:rPr>
        <w:t>.5</w:t>
      </w:r>
      <w:r>
        <w:rPr>
          <w:rFonts w:ascii="黑体" w:eastAsia="黑体" w:hint="eastAsia"/>
          <w:bCs/>
          <w:sz w:val="24"/>
        </w:rPr>
        <w:t>学分，其中实验</w:t>
      </w:r>
      <w:r>
        <w:rPr>
          <w:rFonts w:ascii="黑体" w:eastAsia="黑体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实践环节修读</w:t>
      </w:r>
      <w:r w:rsidR="007F12FD">
        <w:rPr>
          <w:rFonts w:ascii="黑体" w:eastAsia="黑体" w:hint="eastAsia"/>
          <w:bCs/>
          <w:sz w:val="24"/>
        </w:rPr>
        <w:t>19</w:t>
      </w:r>
      <w:r>
        <w:rPr>
          <w:rFonts w:ascii="黑体" w:eastAsia="黑体"/>
          <w:bCs/>
          <w:sz w:val="24"/>
        </w:rPr>
        <w:t>.5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81A21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考核</w:t>
            </w:r>
          </w:p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开课学期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181A21" w:rsidRDefault="00181A21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110109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环境微生物学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110110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环境微生物学实验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110143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110144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环境化学实验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110139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环境监测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110140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环境监测实验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110116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环境影响评价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111061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水污染控制工程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112030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水污染控制工程实验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112031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水污染控制课程设计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110124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大气污染控制工程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112032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大气污染控制工程实验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112033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大气污染控制课程设计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110102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固体废物处理与资源化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110142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工程测量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111022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毕业实习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111023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毕业设计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00FFFF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181A21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lastRenderedPageBreak/>
              <w:t>小计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  <w:tc>
          <w:tcPr>
            <w:tcW w:w="549" w:type="dxa"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5342BD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342BD">
              <w:rPr>
                <w:rFonts w:ascii="宋体" w:hAnsi="宋体" w:cs="宋体" w:hint="eastAsia"/>
                <w:color w:val="FF0000"/>
                <w:sz w:val="18"/>
                <w:szCs w:val="18"/>
              </w:rPr>
              <w:t>629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289</w:t>
            </w:r>
            <w:r w:rsidR="005342BD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</w:tr>
    </w:tbl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2.</w:t>
      </w:r>
      <w:r>
        <w:rPr>
          <w:rFonts w:ascii="黑体" w:eastAsia="黑体" w:hint="eastAsia"/>
          <w:bCs/>
          <w:sz w:val="24"/>
        </w:rPr>
        <w:t>专业发展拓展课（最低修读16</w:t>
      </w:r>
      <w:r>
        <w:rPr>
          <w:rFonts w:ascii="黑体" w:eastAsia="黑体"/>
          <w:bCs/>
          <w:sz w:val="24"/>
        </w:rPr>
        <w:t>.5</w:t>
      </w:r>
      <w:r>
        <w:rPr>
          <w:rFonts w:ascii="黑体" w:eastAsia="黑体" w:hint="eastAsia"/>
          <w:bCs/>
          <w:sz w:val="24"/>
        </w:rPr>
        <w:t>学分，其中实验</w:t>
      </w:r>
      <w:r>
        <w:rPr>
          <w:rFonts w:ascii="黑体" w:eastAsia="黑体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实践环节最低修读2</w:t>
      </w:r>
      <w:r>
        <w:rPr>
          <w:rFonts w:ascii="黑体" w:eastAsia="黑体"/>
          <w:bCs/>
          <w:sz w:val="24"/>
        </w:rPr>
        <w:t>.5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81A21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考核</w:t>
            </w:r>
          </w:p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开课学期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学分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181A21" w:rsidRDefault="00181A21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111085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城市给排水及施工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110099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环境材料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110103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环境毒理学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111086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物理性污染控制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110121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环境生物技术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111079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土木工程施工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110030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环境科学概论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112035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环境工程综合实验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110133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环境工程学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111084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清洁生产导论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48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112034</w:t>
            </w:r>
          </w:p>
        </w:tc>
        <w:tc>
          <w:tcPr>
            <w:tcW w:w="2413" w:type="dxa"/>
            <w:vAlign w:val="center"/>
          </w:tcPr>
          <w:p w:rsidR="00181A21" w:rsidRDefault="00D076B0">
            <w:pPr>
              <w:adjustRightInd w:val="0"/>
              <w:snapToGrid w:val="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固体废物处理实验及课程设计   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81A21" w:rsidRDefault="00E668CC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小计</w:t>
            </w:r>
          </w:p>
        </w:tc>
        <w:tc>
          <w:tcPr>
            <w:tcW w:w="549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  <w:tc>
          <w:tcPr>
            <w:tcW w:w="549" w:type="dxa"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181A21" w:rsidRPr="00CC28FF" w:rsidRDefault="00D076B0" w:rsidP="00CC28FF">
            <w:pPr>
              <w:snapToGrid w:val="0"/>
              <w:ind w:leftChars="-50" w:left="-105" w:rightChars="-50" w:right="-105" w:firstLine="5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CC28FF">
              <w:rPr>
                <w:rFonts w:ascii="宋体" w:hAnsi="宋体" w:cs="宋体" w:hint="eastAsia"/>
                <w:color w:val="FF0000"/>
                <w:sz w:val="18"/>
                <w:szCs w:val="18"/>
              </w:rPr>
              <w:t>42</w:t>
            </w:r>
            <w:r w:rsidR="00CC28FF" w:rsidRPr="00CC28FF">
              <w:rPr>
                <w:rFonts w:ascii="宋体" w:hAnsi="宋体" w:cs="宋体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340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85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181A21" w:rsidRDefault="00D076B0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（四）集中实践课程（共修读</w:t>
      </w:r>
      <w:r>
        <w:rPr>
          <w:rFonts w:ascii="黑体" w:eastAsia="黑体"/>
          <w:bCs/>
          <w:sz w:val="24"/>
        </w:rPr>
        <w:t>11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181A21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kern w:val="0"/>
                <w:sz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考核</w:t>
            </w:r>
          </w:p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集中实践教学周</w:t>
            </w: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181A21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181A21" w:rsidRDefault="00181A21">
            <w:pPr>
              <w:widowControl/>
              <w:snapToGrid w:val="0"/>
              <w:jc w:val="left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181A21" w:rsidRDefault="00181A21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八</w:t>
            </w: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181A21" w:rsidRDefault="00D076B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3074A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1A21" w:rsidRDefault="00D076B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3074A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1A21" w:rsidRDefault="00D076B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3074A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1A21" w:rsidRDefault="00D076B0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--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33S001</w:t>
            </w:r>
          </w:p>
        </w:tc>
        <w:tc>
          <w:tcPr>
            <w:tcW w:w="3402" w:type="dxa"/>
            <w:vAlign w:val="center"/>
          </w:tcPr>
          <w:p w:rsidR="00181A21" w:rsidRDefault="00D076B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31S002</w:t>
            </w:r>
          </w:p>
        </w:tc>
        <w:tc>
          <w:tcPr>
            <w:tcW w:w="3402" w:type="dxa"/>
            <w:vAlign w:val="center"/>
          </w:tcPr>
          <w:p w:rsidR="00181A21" w:rsidRDefault="00D076B0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3074A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Align w:val="center"/>
          </w:tcPr>
          <w:p w:rsidR="00181A21" w:rsidRPr="00A41B8E" w:rsidRDefault="00D076B0" w:rsidP="00A41B8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 w:rsidRPr="00A41B8E">
              <w:rPr>
                <w:rFonts w:ascii="宋体" w:hAnsi="宋体" w:cs="宋体"/>
                <w:sz w:val="18"/>
                <w:szCs w:val="18"/>
              </w:rPr>
              <w:t>11</w:t>
            </w:r>
            <w:r w:rsidR="00A41B8E" w:rsidRPr="00A41B8E">
              <w:rPr>
                <w:rFonts w:ascii="宋体" w:hAnsi="宋体" w:cs="宋体" w:hint="eastAsia"/>
                <w:sz w:val="18"/>
                <w:szCs w:val="18"/>
              </w:rPr>
              <w:t>2040</w:t>
            </w:r>
          </w:p>
        </w:tc>
        <w:tc>
          <w:tcPr>
            <w:tcW w:w="3402" w:type="dxa"/>
            <w:vAlign w:val="center"/>
          </w:tcPr>
          <w:p w:rsidR="00181A21" w:rsidRPr="00A41B8E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 w:rsidRPr="00A41B8E">
              <w:rPr>
                <w:rFonts w:ascii="宋体" w:hAnsi="宋体" w:cs="宋体" w:hint="eastAsia"/>
                <w:sz w:val="18"/>
                <w:szCs w:val="18"/>
              </w:rPr>
              <w:t>环境文献检索与论文写作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81A21" w:rsidRPr="00A41B8E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A41B8E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Pr="00A41B8E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A41B8E">
              <w:rPr>
                <w:rFonts w:ascii="宋体" w:hAnsi="宋体" w:cs="宋体"/>
                <w:sz w:val="18"/>
                <w:szCs w:val="18"/>
              </w:rPr>
              <w:t>1</w:t>
            </w:r>
            <w:r w:rsidRPr="00A41B8E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Pr="00A41B8E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A41B8E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111071</w:t>
            </w:r>
          </w:p>
        </w:tc>
        <w:tc>
          <w:tcPr>
            <w:tcW w:w="3402" w:type="dxa"/>
            <w:vAlign w:val="center"/>
          </w:tcPr>
          <w:p w:rsidR="00181A21" w:rsidRDefault="00D076B0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生产认识实习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988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111065</w:t>
            </w:r>
          </w:p>
        </w:tc>
        <w:tc>
          <w:tcPr>
            <w:tcW w:w="3402" w:type="dxa"/>
            <w:vAlign w:val="center"/>
          </w:tcPr>
          <w:p w:rsidR="00181A21" w:rsidRDefault="00D076B0">
            <w:pPr>
              <w:adjustRightInd w:val="0"/>
              <w:snapToGrid w:val="0"/>
              <w:spacing w:before="100" w:beforeAutospacing="1" w:after="100" w:afterAutospacing="1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环境影响评价实验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D076B0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81A21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181A21" w:rsidRDefault="00D076B0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小计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81A21" w:rsidRDefault="00CF0F8B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42/6</w:t>
            </w:r>
            <w:r w:rsidR="00D076B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181A21" w:rsidRDefault="00181A21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181A21" w:rsidRDefault="00D076B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181A21" w:rsidRDefault="00181A21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</w:tbl>
    <w:p w:rsidR="00181A21" w:rsidRDefault="00181A21">
      <w:pPr>
        <w:autoSpaceDE w:val="0"/>
        <w:autoSpaceDN w:val="0"/>
        <w:adjustRightInd w:val="0"/>
        <w:rPr>
          <w:rFonts w:ascii="宋体"/>
          <w:bCs/>
          <w:sz w:val="24"/>
          <w:szCs w:val="21"/>
        </w:rPr>
      </w:pPr>
    </w:p>
    <w:sectPr w:rsidR="00181A21" w:rsidSect="00181A21">
      <w:footerReference w:type="even" r:id="rId9"/>
      <w:footerReference w:type="default" r:id="rId10"/>
      <w:pgSz w:w="11906" w:h="16838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3B" w:rsidRDefault="004A333B" w:rsidP="00181A21">
      <w:r>
        <w:separator/>
      </w:r>
    </w:p>
  </w:endnote>
  <w:endnote w:type="continuationSeparator" w:id="0">
    <w:p w:rsidR="004A333B" w:rsidRDefault="004A333B" w:rsidP="0018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21" w:rsidRDefault="00142A33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D076B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76B0">
      <w:rPr>
        <w:rStyle w:val="ae"/>
      </w:rPr>
      <w:t>2</w:t>
    </w:r>
    <w:r>
      <w:rPr>
        <w:rStyle w:val="ae"/>
      </w:rPr>
      <w:fldChar w:fldCharType="end"/>
    </w:r>
  </w:p>
  <w:p w:rsidR="00181A21" w:rsidRDefault="00181A2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21" w:rsidRDefault="00142A33">
    <w:pPr>
      <w:pStyle w:val="aa"/>
      <w:jc w:val="center"/>
    </w:pPr>
    <w:r>
      <w:fldChar w:fldCharType="begin"/>
    </w:r>
    <w:r w:rsidR="00D076B0">
      <w:instrText>PAGE   \* MERGEFORMAT</w:instrText>
    </w:r>
    <w:r>
      <w:fldChar w:fldCharType="separate"/>
    </w:r>
    <w:r w:rsidR="00CC28F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3B" w:rsidRDefault="004A333B" w:rsidP="00181A21">
      <w:r>
        <w:separator/>
      </w:r>
    </w:p>
  </w:footnote>
  <w:footnote w:type="continuationSeparator" w:id="0">
    <w:p w:rsidR="004A333B" w:rsidRDefault="004A333B" w:rsidP="0018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FBA"/>
    <w:multiLevelType w:val="hybridMultilevel"/>
    <w:tmpl w:val="7C729F0E"/>
    <w:lvl w:ilvl="0" w:tplc="D946C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3FD92BC3"/>
    <w:multiLevelType w:val="multilevel"/>
    <w:tmpl w:val="3FD92BC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54A92A80"/>
    <w:multiLevelType w:val="hybridMultilevel"/>
    <w:tmpl w:val="40741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71"/>
    <w:rsid w:val="0001074B"/>
    <w:rsid w:val="00011160"/>
    <w:rsid w:val="00013819"/>
    <w:rsid w:val="00014216"/>
    <w:rsid w:val="0002578B"/>
    <w:rsid w:val="00026A59"/>
    <w:rsid w:val="0003136C"/>
    <w:rsid w:val="00037218"/>
    <w:rsid w:val="00050B13"/>
    <w:rsid w:val="00050B30"/>
    <w:rsid w:val="000543BD"/>
    <w:rsid w:val="000562B5"/>
    <w:rsid w:val="00057348"/>
    <w:rsid w:val="00063025"/>
    <w:rsid w:val="00070B7D"/>
    <w:rsid w:val="00071A80"/>
    <w:rsid w:val="00073323"/>
    <w:rsid w:val="0007723A"/>
    <w:rsid w:val="00077C07"/>
    <w:rsid w:val="000935A3"/>
    <w:rsid w:val="000B2D37"/>
    <w:rsid w:val="000B3FB6"/>
    <w:rsid w:val="000B5BBD"/>
    <w:rsid w:val="000D076B"/>
    <w:rsid w:val="000E327D"/>
    <w:rsid w:val="000E4EBA"/>
    <w:rsid w:val="00103A9B"/>
    <w:rsid w:val="00126515"/>
    <w:rsid w:val="0013428A"/>
    <w:rsid w:val="00134B3F"/>
    <w:rsid w:val="00137A82"/>
    <w:rsid w:val="00142A33"/>
    <w:rsid w:val="00145AD7"/>
    <w:rsid w:val="00146450"/>
    <w:rsid w:val="001516AD"/>
    <w:rsid w:val="00154507"/>
    <w:rsid w:val="00163A6A"/>
    <w:rsid w:val="00175677"/>
    <w:rsid w:val="001776EB"/>
    <w:rsid w:val="00181A21"/>
    <w:rsid w:val="00182E6E"/>
    <w:rsid w:val="00193E26"/>
    <w:rsid w:val="001A48CF"/>
    <w:rsid w:val="001A761F"/>
    <w:rsid w:val="001B48FD"/>
    <w:rsid w:val="001C1448"/>
    <w:rsid w:val="001C3648"/>
    <w:rsid w:val="001D5F5E"/>
    <w:rsid w:val="001E1DFF"/>
    <w:rsid w:val="001F67EA"/>
    <w:rsid w:val="002004BA"/>
    <w:rsid w:val="002006A7"/>
    <w:rsid w:val="0020346D"/>
    <w:rsid w:val="00216544"/>
    <w:rsid w:val="00232674"/>
    <w:rsid w:val="00234A2C"/>
    <w:rsid w:val="00237C39"/>
    <w:rsid w:val="00260EE9"/>
    <w:rsid w:val="00263B78"/>
    <w:rsid w:val="00270BF2"/>
    <w:rsid w:val="00271593"/>
    <w:rsid w:val="0028128F"/>
    <w:rsid w:val="00283002"/>
    <w:rsid w:val="00283268"/>
    <w:rsid w:val="00283920"/>
    <w:rsid w:val="00284013"/>
    <w:rsid w:val="00293952"/>
    <w:rsid w:val="002A44A1"/>
    <w:rsid w:val="002B49AD"/>
    <w:rsid w:val="002B4F4B"/>
    <w:rsid w:val="002B5422"/>
    <w:rsid w:val="002C09E6"/>
    <w:rsid w:val="002C479A"/>
    <w:rsid w:val="002C5049"/>
    <w:rsid w:val="002D1DF2"/>
    <w:rsid w:val="002D2E37"/>
    <w:rsid w:val="002E5E77"/>
    <w:rsid w:val="002F34C0"/>
    <w:rsid w:val="002F3FA1"/>
    <w:rsid w:val="002F7DD5"/>
    <w:rsid w:val="003027C8"/>
    <w:rsid w:val="003028BB"/>
    <w:rsid w:val="003074A5"/>
    <w:rsid w:val="00317C56"/>
    <w:rsid w:val="00343306"/>
    <w:rsid w:val="00347066"/>
    <w:rsid w:val="00350058"/>
    <w:rsid w:val="00364805"/>
    <w:rsid w:val="00376B32"/>
    <w:rsid w:val="00395954"/>
    <w:rsid w:val="003A2ACD"/>
    <w:rsid w:val="003A3D05"/>
    <w:rsid w:val="003B7E47"/>
    <w:rsid w:val="003C2D62"/>
    <w:rsid w:val="003C5250"/>
    <w:rsid w:val="003C5D7F"/>
    <w:rsid w:val="003C7FB1"/>
    <w:rsid w:val="003D07A7"/>
    <w:rsid w:val="003D526D"/>
    <w:rsid w:val="003D77BD"/>
    <w:rsid w:val="003E4CC5"/>
    <w:rsid w:val="004031B6"/>
    <w:rsid w:val="00403BFB"/>
    <w:rsid w:val="00404A34"/>
    <w:rsid w:val="0040722A"/>
    <w:rsid w:val="0041596F"/>
    <w:rsid w:val="0042290B"/>
    <w:rsid w:val="00437C70"/>
    <w:rsid w:val="00470111"/>
    <w:rsid w:val="0047126B"/>
    <w:rsid w:val="00475254"/>
    <w:rsid w:val="00482B93"/>
    <w:rsid w:val="00490CD3"/>
    <w:rsid w:val="00495E5A"/>
    <w:rsid w:val="004A333B"/>
    <w:rsid w:val="004A45C5"/>
    <w:rsid w:val="004A7A5F"/>
    <w:rsid w:val="004B2CD4"/>
    <w:rsid w:val="004B78AB"/>
    <w:rsid w:val="004C3596"/>
    <w:rsid w:val="004C491E"/>
    <w:rsid w:val="004C6D48"/>
    <w:rsid w:val="004C6F1A"/>
    <w:rsid w:val="004D3727"/>
    <w:rsid w:val="004D4637"/>
    <w:rsid w:val="004E18F1"/>
    <w:rsid w:val="004E24FD"/>
    <w:rsid w:val="004E42BB"/>
    <w:rsid w:val="004E6882"/>
    <w:rsid w:val="004F22AC"/>
    <w:rsid w:val="005101F7"/>
    <w:rsid w:val="00513648"/>
    <w:rsid w:val="005229B6"/>
    <w:rsid w:val="00530193"/>
    <w:rsid w:val="005321FC"/>
    <w:rsid w:val="0053412D"/>
    <w:rsid w:val="005342BD"/>
    <w:rsid w:val="00535983"/>
    <w:rsid w:val="005367A5"/>
    <w:rsid w:val="005579FD"/>
    <w:rsid w:val="00561276"/>
    <w:rsid w:val="00562F01"/>
    <w:rsid w:val="00575B0B"/>
    <w:rsid w:val="00593A1E"/>
    <w:rsid w:val="005A3AB4"/>
    <w:rsid w:val="005A4186"/>
    <w:rsid w:val="005B67FB"/>
    <w:rsid w:val="005C15A9"/>
    <w:rsid w:val="005C3267"/>
    <w:rsid w:val="005C6138"/>
    <w:rsid w:val="005C6757"/>
    <w:rsid w:val="005C7CA5"/>
    <w:rsid w:val="005D0336"/>
    <w:rsid w:val="005D7122"/>
    <w:rsid w:val="005E1A17"/>
    <w:rsid w:val="005E3295"/>
    <w:rsid w:val="005F5D23"/>
    <w:rsid w:val="00605EBB"/>
    <w:rsid w:val="00613BCE"/>
    <w:rsid w:val="00635D7D"/>
    <w:rsid w:val="00642283"/>
    <w:rsid w:val="00642FE5"/>
    <w:rsid w:val="006464B4"/>
    <w:rsid w:val="00657A55"/>
    <w:rsid w:val="006602D0"/>
    <w:rsid w:val="0066122C"/>
    <w:rsid w:val="00662018"/>
    <w:rsid w:val="00672673"/>
    <w:rsid w:val="00673994"/>
    <w:rsid w:val="00673A68"/>
    <w:rsid w:val="0067799B"/>
    <w:rsid w:val="00683F93"/>
    <w:rsid w:val="00687172"/>
    <w:rsid w:val="006A2C13"/>
    <w:rsid w:val="006C4AF9"/>
    <w:rsid w:val="006C4D7B"/>
    <w:rsid w:val="006D4DF4"/>
    <w:rsid w:val="006E5413"/>
    <w:rsid w:val="006E6957"/>
    <w:rsid w:val="007035D2"/>
    <w:rsid w:val="00710052"/>
    <w:rsid w:val="00712D62"/>
    <w:rsid w:val="007178AF"/>
    <w:rsid w:val="00720336"/>
    <w:rsid w:val="00723572"/>
    <w:rsid w:val="00724B86"/>
    <w:rsid w:val="00725CD9"/>
    <w:rsid w:val="00737664"/>
    <w:rsid w:val="00753EEB"/>
    <w:rsid w:val="00755B35"/>
    <w:rsid w:val="00765460"/>
    <w:rsid w:val="00765926"/>
    <w:rsid w:val="00767D64"/>
    <w:rsid w:val="007726E5"/>
    <w:rsid w:val="0077331C"/>
    <w:rsid w:val="00790D32"/>
    <w:rsid w:val="007A3178"/>
    <w:rsid w:val="007B5128"/>
    <w:rsid w:val="007B6B75"/>
    <w:rsid w:val="007C3001"/>
    <w:rsid w:val="007C60BD"/>
    <w:rsid w:val="007C62A3"/>
    <w:rsid w:val="007E0746"/>
    <w:rsid w:val="007E6550"/>
    <w:rsid w:val="007E70F0"/>
    <w:rsid w:val="007E77F5"/>
    <w:rsid w:val="007F078E"/>
    <w:rsid w:val="007F09E6"/>
    <w:rsid w:val="007F12FD"/>
    <w:rsid w:val="007F3802"/>
    <w:rsid w:val="0080369E"/>
    <w:rsid w:val="00807B3B"/>
    <w:rsid w:val="00810609"/>
    <w:rsid w:val="00813B2C"/>
    <w:rsid w:val="0083227E"/>
    <w:rsid w:val="0084585C"/>
    <w:rsid w:val="008510E6"/>
    <w:rsid w:val="008512A0"/>
    <w:rsid w:val="0086033E"/>
    <w:rsid w:val="0089171E"/>
    <w:rsid w:val="008A228D"/>
    <w:rsid w:val="008A6EBB"/>
    <w:rsid w:val="008B19A4"/>
    <w:rsid w:val="008B27B1"/>
    <w:rsid w:val="008B49C8"/>
    <w:rsid w:val="008B5463"/>
    <w:rsid w:val="008D3059"/>
    <w:rsid w:val="008E2893"/>
    <w:rsid w:val="008E4829"/>
    <w:rsid w:val="008F1514"/>
    <w:rsid w:val="008F618D"/>
    <w:rsid w:val="009054E6"/>
    <w:rsid w:val="00907000"/>
    <w:rsid w:val="00916443"/>
    <w:rsid w:val="00925846"/>
    <w:rsid w:val="0092747A"/>
    <w:rsid w:val="00927BE8"/>
    <w:rsid w:val="00931E7B"/>
    <w:rsid w:val="00932433"/>
    <w:rsid w:val="00934588"/>
    <w:rsid w:val="00944581"/>
    <w:rsid w:val="00947FDA"/>
    <w:rsid w:val="009568C0"/>
    <w:rsid w:val="00961572"/>
    <w:rsid w:val="0096464C"/>
    <w:rsid w:val="009676AB"/>
    <w:rsid w:val="00976CE5"/>
    <w:rsid w:val="00986173"/>
    <w:rsid w:val="00991591"/>
    <w:rsid w:val="009978CA"/>
    <w:rsid w:val="009A25F7"/>
    <w:rsid w:val="009B04D7"/>
    <w:rsid w:val="009B0ED8"/>
    <w:rsid w:val="009B3CDF"/>
    <w:rsid w:val="009B6009"/>
    <w:rsid w:val="009B755F"/>
    <w:rsid w:val="009B75A0"/>
    <w:rsid w:val="009D0233"/>
    <w:rsid w:val="009D24C0"/>
    <w:rsid w:val="009D27A7"/>
    <w:rsid w:val="009D7FDC"/>
    <w:rsid w:val="009E2DE9"/>
    <w:rsid w:val="009E3D0F"/>
    <w:rsid w:val="009E4D63"/>
    <w:rsid w:val="00A17A33"/>
    <w:rsid w:val="00A20CB3"/>
    <w:rsid w:val="00A217F6"/>
    <w:rsid w:val="00A307CF"/>
    <w:rsid w:val="00A31EE0"/>
    <w:rsid w:val="00A41AE2"/>
    <w:rsid w:val="00A41B8E"/>
    <w:rsid w:val="00A422D0"/>
    <w:rsid w:val="00A45B4B"/>
    <w:rsid w:val="00A475D1"/>
    <w:rsid w:val="00A47A23"/>
    <w:rsid w:val="00A539C9"/>
    <w:rsid w:val="00A81A4C"/>
    <w:rsid w:val="00A82491"/>
    <w:rsid w:val="00A91B71"/>
    <w:rsid w:val="00AA3DDB"/>
    <w:rsid w:val="00AA503E"/>
    <w:rsid w:val="00AB1E41"/>
    <w:rsid w:val="00AD5D3D"/>
    <w:rsid w:val="00AD5F78"/>
    <w:rsid w:val="00AD7A9E"/>
    <w:rsid w:val="00AF08AF"/>
    <w:rsid w:val="00AF2573"/>
    <w:rsid w:val="00AF4E84"/>
    <w:rsid w:val="00AF7D07"/>
    <w:rsid w:val="00B040F4"/>
    <w:rsid w:val="00B10FC7"/>
    <w:rsid w:val="00B14763"/>
    <w:rsid w:val="00B26ADA"/>
    <w:rsid w:val="00B52BB2"/>
    <w:rsid w:val="00B5364B"/>
    <w:rsid w:val="00B55C9F"/>
    <w:rsid w:val="00B629A2"/>
    <w:rsid w:val="00B73F21"/>
    <w:rsid w:val="00B74C9E"/>
    <w:rsid w:val="00B7525A"/>
    <w:rsid w:val="00B901C3"/>
    <w:rsid w:val="00B902EC"/>
    <w:rsid w:val="00B929E2"/>
    <w:rsid w:val="00B97202"/>
    <w:rsid w:val="00BA08BA"/>
    <w:rsid w:val="00BB01F2"/>
    <w:rsid w:val="00BB2090"/>
    <w:rsid w:val="00BB214C"/>
    <w:rsid w:val="00BB58DC"/>
    <w:rsid w:val="00BC3FC4"/>
    <w:rsid w:val="00BD0906"/>
    <w:rsid w:val="00BD410F"/>
    <w:rsid w:val="00BD5740"/>
    <w:rsid w:val="00BE3249"/>
    <w:rsid w:val="00BE52C8"/>
    <w:rsid w:val="00BF0160"/>
    <w:rsid w:val="00BF5000"/>
    <w:rsid w:val="00C03328"/>
    <w:rsid w:val="00C1010D"/>
    <w:rsid w:val="00C126DD"/>
    <w:rsid w:val="00C13A10"/>
    <w:rsid w:val="00C17539"/>
    <w:rsid w:val="00C213B7"/>
    <w:rsid w:val="00C31BE1"/>
    <w:rsid w:val="00C32620"/>
    <w:rsid w:val="00C3757B"/>
    <w:rsid w:val="00C405AE"/>
    <w:rsid w:val="00C469D8"/>
    <w:rsid w:val="00C71445"/>
    <w:rsid w:val="00C748BA"/>
    <w:rsid w:val="00C80EFD"/>
    <w:rsid w:val="00C83FAB"/>
    <w:rsid w:val="00C9152B"/>
    <w:rsid w:val="00C92A12"/>
    <w:rsid w:val="00C95E48"/>
    <w:rsid w:val="00C96CC9"/>
    <w:rsid w:val="00CA6E6C"/>
    <w:rsid w:val="00CB3EE2"/>
    <w:rsid w:val="00CB66C6"/>
    <w:rsid w:val="00CC28FF"/>
    <w:rsid w:val="00CD31C3"/>
    <w:rsid w:val="00CD5A01"/>
    <w:rsid w:val="00CD744F"/>
    <w:rsid w:val="00CE0FE9"/>
    <w:rsid w:val="00CE5AEA"/>
    <w:rsid w:val="00CF0F8B"/>
    <w:rsid w:val="00CF1743"/>
    <w:rsid w:val="00D04417"/>
    <w:rsid w:val="00D076B0"/>
    <w:rsid w:val="00D12338"/>
    <w:rsid w:val="00D26E54"/>
    <w:rsid w:val="00D31108"/>
    <w:rsid w:val="00D339CA"/>
    <w:rsid w:val="00D34BAC"/>
    <w:rsid w:val="00D42EF8"/>
    <w:rsid w:val="00D45BEC"/>
    <w:rsid w:val="00D526A5"/>
    <w:rsid w:val="00D53E45"/>
    <w:rsid w:val="00D6734E"/>
    <w:rsid w:val="00D7090D"/>
    <w:rsid w:val="00D81E72"/>
    <w:rsid w:val="00D85B89"/>
    <w:rsid w:val="00D96521"/>
    <w:rsid w:val="00D96A24"/>
    <w:rsid w:val="00DA1E0D"/>
    <w:rsid w:val="00DA3ABD"/>
    <w:rsid w:val="00DA5F8F"/>
    <w:rsid w:val="00DA6A0F"/>
    <w:rsid w:val="00DB14F4"/>
    <w:rsid w:val="00DB1668"/>
    <w:rsid w:val="00DB26DF"/>
    <w:rsid w:val="00DB5853"/>
    <w:rsid w:val="00DC036E"/>
    <w:rsid w:val="00DC52BC"/>
    <w:rsid w:val="00DC5845"/>
    <w:rsid w:val="00DC6E12"/>
    <w:rsid w:val="00DC7EEC"/>
    <w:rsid w:val="00DD653B"/>
    <w:rsid w:val="00DE2726"/>
    <w:rsid w:val="00DE4561"/>
    <w:rsid w:val="00DF65CC"/>
    <w:rsid w:val="00E1408D"/>
    <w:rsid w:val="00E2019B"/>
    <w:rsid w:val="00E34B5E"/>
    <w:rsid w:val="00E42549"/>
    <w:rsid w:val="00E4648A"/>
    <w:rsid w:val="00E4705E"/>
    <w:rsid w:val="00E4799A"/>
    <w:rsid w:val="00E5439F"/>
    <w:rsid w:val="00E603E0"/>
    <w:rsid w:val="00E63DF6"/>
    <w:rsid w:val="00E668CC"/>
    <w:rsid w:val="00E82D5B"/>
    <w:rsid w:val="00E862E5"/>
    <w:rsid w:val="00E90C1B"/>
    <w:rsid w:val="00EA2F45"/>
    <w:rsid w:val="00EB3478"/>
    <w:rsid w:val="00EB3C9A"/>
    <w:rsid w:val="00EB7782"/>
    <w:rsid w:val="00EC039C"/>
    <w:rsid w:val="00EC1FE0"/>
    <w:rsid w:val="00EC4BF6"/>
    <w:rsid w:val="00EC4F76"/>
    <w:rsid w:val="00EC6384"/>
    <w:rsid w:val="00ED2465"/>
    <w:rsid w:val="00ED55B0"/>
    <w:rsid w:val="00ED5B45"/>
    <w:rsid w:val="00EE27CC"/>
    <w:rsid w:val="00EE3F8F"/>
    <w:rsid w:val="00EF2E2C"/>
    <w:rsid w:val="00EF7C7A"/>
    <w:rsid w:val="00F009AF"/>
    <w:rsid w:val="00F16C97"/>
    <w:rsid w:val="00F172E6"/>
    <w:rsid w:val="00F27B9D"/>
    <w:rsid w:val="00F52036"/>
    <w:rsid w:val="00F54B06"/>
    <w:rsid w:val="00F5728D"/>
    <w:rsid w:val="00F6257A"/>
    <w:rsid w:val="00F67001"/>
    <w:rsid w:val="00F67406"/>
    <w:rsid w:val="00F7191C"/>
    <w:rsid w:val="00F77453"/>
    <w:rsid w:val="00F83008"/>
    <w:rsid w:val="00F868A2"/>
    <w:rsid w:val="00F96E64"/>
    <w:rsid w:val="00F97849"/>
    <w:rsid w:val="00FC416D"/>
    <w:rsid w:val="00FC57C1"/>
    <w:rsid w:val="00FD3804"/>
    <w:rsid w:val="00FD6225"/>
    <w:rsid w:val="00FF32ED"/>
    <w:rsid w:val="00FF3AE1"/>
    <w:rsid w:val="00FF4147"/>
    <w:rsid w:val="00FF72C2"/>
    <w:rsid w:val="00FF7C41"/>
    <w:rsid w:val="66021322"/>
    <w:rsid w:val="7CC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iPriority="99" w:unhideWhenUsed="0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99" w:unhideWhenUsed="0"/>
    <w:lsdException w:name="line number" w:locked="1"/>
    <w:lsdException w:name="page number" w:semiHidden="0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semiHidden="0" w:uiPriority="99" w:unhideWhenUsed="0"/>
    <w:lsdException w:name="Body Text Indent" w:semiHidden="0" w:uiPriority="99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0" w:uiPriority="99" w:unhideWhenUsed="0"/>
    <w:lsdException w:name="Body Text 3" w:locked="1"/>
    <w:lsdException w:name="Body Text Indent 2" w:semiHidden="0" w:uiPriority="99" w:unhideWhenUsed="0"/>
    <w:lsdException w:name="Body Text Indent 3" w:semiHidden="0" w:uiPriority="99" w:unhideWhenUsed="0"/>
    <w:lsdException w:name="Block Text" w:locked="1"/>
    <w:lsdException w:name="Hyperlink" w:semiHidden="0" w:uiPriority="99" w:unhideWhenUsed="0"/>
    <w:lsdException w:name="FollowedHyperlink" w:semiHidden="0" w:uiPriority="99" w:unhideWhenUsed="0"/>
    <w:lsdException w:name="Strong" w:semiHidden="0" w:uiPriority="99" w:unhideWhenUsed="0" w:qFormat="1"/>
    <w:lsdException w:name="Emphasis" w:semiHidden="0" w:uiPriority="99" w:unhideWhenUsed="0" w:qFormat="1"/>
    <w:lsdException w:name="Document Map" w:locked="1"/>
    <w:lsdException w:name="Plain Text" w:semiHidden="0" w:uiPriority="99" w:unhideWhenUsed="0"/>
    <w:lsdException w:name="E-mail Signature" w:locked="1"/>
    <w:lsdException w:name="HTML Top of Form" w:uiPriority="99"/>
    <w:lsdException w:name="HTML Bottom of Form" w:uiPriority="99"/>
    <w:lsdException w:name="Normal (Web)" w:semiHidden="0" w:uiPriority="99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 w:qFormat="1"/>
    <w:lsdException w:name="annotation subject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99" w:unhideWhenUsed="0"/>
    <w:lsdException w:name="Table Grid" w:locked="1" w:semiHidden="0" w:uiPriority="59" w:unhideWhenUsed="0"/>
    <w:lsdException w:name="Table Theme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A2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rsid w:val="00181A21"/>
    <w:rPr>
      <w:b/>
      <w:bCs/>
    </w:rPr>
  </w:style>
  <w:style w:type="paragraph" w:styleId="a5">
    <w:name w:val="annotation text"/>
    <w:basedOn w:val="a0"/>
    <w:link w:val="Char0"/>
    <w:uiPriority w:val="99"/>
    <w:semiHidden/>
    <w:rsid w:val="00181A21"/>
    <w:pPr>
      <w:jc w:val="left"/>
    </w:pPr>
    <w:rPr>
      <w:kern w:val="0"/>
      <w:sz w:val="20"/>
    </w:rPr>
  </w:style>
  <w:style w:type="paragraph" w:styleId="a6">
    <w:name w:val="Body Text"/>
    <w:basedOn w:val="a0"/>
    <w:link w:val="Char1"/>
    <w:uiPriority w:val="99"/>
    <w:rsid w:val="00181A21"/>
    <w:pPr>
      <w:spacing w:after="120"/>
    </w:pPr>
    <w:rPr>
      <w:kern w:val="0"/>
      <w:sz w:val="20"/>
    </w:rPr>
  </w:style>
  <w:style w:type="paragraph" w:styleId="a7">
    <w:name w:val="Body Text Indent"/>
    <w:basedOn w:val="a0"/>
    <w:link w:val="Char2"/>
    <w:uiPriority w:val="99"/>
    <w:rsid w:val="00181A21"/>
    <w:pPr>
      <w:spacing w:after="120"/>
      <w:ind w:leftChars="200" w:left="420"/>
    </w:pPr>
    <w:rPr>
      <w:kern w:val="0"/>
      <w:sz w:val="20"/>
    </w:rPr>
  </w:style>
  <w:style w:type="paragraph" w:styleId="a8">
    <w:name w:val="Plain Text"/>
    <w:basedOn w:val="a0"/>
    <w:link w:val="Char3"/>
    <w:uiPriority w:val="99"/>
    <w:rsid w:val="00181A21"/>
    <w:rPr>
      <w:rFonts w:ascii="宋体" w:hAnsi="Courier New"/>
      <w:kern w:val="0"/>
      <w:sz w:val="20"/>
      <w:szCs w:val="20"/>
    </w:rPr>
  </w:style>
  <w:style w:type="paragraph" w:styleId="2">
    <w:name w:val="Body Text Indent 2"/>
    <w:basedOn w:val="a0"/>
    <w:link w:val="2Char"/>
    <w:uiPriority w:val="99"/>
    <w:rsid w:val="00181A21"/>
    <w:pPr>
      <w:spacing w:afterLines="50"/>
      <w:ind w:firstLineChars="200" w:firstLine="480"/>
    </w:pPr>
    <w:rPr>
      <w:kern w:val="0"/>
      <w:sz w:val="24"/>
    </w:rPr>
  </w:style>
  <w:style w:type="paragraph" w:styleId="a9">
    <w:name w:val="Balloon Text"/>
    <w:basedOn w:val="a0"/>
    <w:link w:val="Char4"/>
    <w:uiPriority w:val="99"/>
    <w:semiHidden/>
    <w:rsid w:val="00181A21"/>
    <w:rPr>
      <w:kern w:val="0"/>
      <w:sz w:val="18"/>
      <w:szCs w:val="18"/>
    </w:rPr>
  </w:style>
  <w:style w:type="paragraph" w:styleId="aa">
    <w:name w:val="footer"/>
    <w:basedOn w:val="a0"/>
    <w:link w:val="Char5"/>
    <w:uiPriority w:val="99"/>
    <w:rsid w:val="00181A2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0"/>
    <w:link w:val="Char6"/>
    <w:uiPriority w:val="99"/>
    <w:rsid w:val="0018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3">
    <w:name w:val="Body Text Indent 3"/>
    <w:basedOn w:val="a0"/>
    <w:link w:val="3Char"/>
    <w:uiPriority w:val="99"/>
    <w:rsid w:val="00181A21"/>
    <w:pPr>
      <w:spacing w:after="120"/>
      <w:ind w:leftChars="200" w:left="420"/>
    </w:pPr>
    <w:rPr>
      <w:kern w:val="0"/>
      <w:sz w:val="16"/>
      <w:szCs w:val="16"/>
    </w:rPr>
  </w:style>
  <w:style w:type="paragraph" w:styleId="20">
    <w:name w:val="Body Text 2"/>
    <w:basedOn w:val="a0"/>
    <w:link w:val="2Char0"/>
    <w:uiPriority w:val="99"/>
    <w:rsid w:val="00181A21"/>
    <w:pPr>
      <w:spacing w:line="340" w:lineRule="exact"/>
    </w:pPr>
    <w:rPr>
      <w:rFonts w:ascii="仿宋_GB2312" w:eastAsia="仿宋_GB2312"/>
      <w:kern w:val="0"/>
      <w:sz w:val="24"/>
    </w:rPr>
  </w:style>
  <w:style w:type="paragraph" w:styleId="ac">
    <w:name w:val="Normal (Web)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99"/>
    <w:qFormat/>
    <w:rsid w:val="00181A21"/>
    <w:rPr>
      <w:rFonts w:cs="Times New Roman"/>
      <w:b/>
    </w:rPr>
  </w:style>
  <w:style w:type="character" w:styleId="ae">
    <w:name w:val="page number"/>
    <w:uiPriority w:val="99"/>
    <w:rsid w:val="00181A21"/>
    <w:rPr>
      <w:rFonts w:cs="Times New Roman"/>
    </w:rPr>
  </w:style>
  <w:style w:type="character" w:styleId="af">
    <w:name w:val="FollowedHyperlink"/>
    <w:uiPriority w:val="99"/>
    <w:rsid w:val="00181A21"/>
    <w:rPr>
      <w:rFonts w:cs="Times New Roman"/>
      <w:color w:val="800080"/>
      <w:u w:val="single"/>
    </w:rPr>
  </w:style>
  <w:style w:type="character" w:styleId="af0">
    <w:name w:val="Emphasis"/>
    <w:uiPriority w:val="99"/>
    <w:qFormat/>
    <w:rsid w:val="00181A21"/>
    <w:rPr>
      <w:rFonts w:cs="Times New Roman"/>
      <w:color w:val="CC0000"/>
    </w:rPr>
  </w:style>
  <w:style w:type="character" w:styleId="af1">
    <w:name w:val="Hyperlink"/>
    <w:uiPriority w:val="99"/>
    <w:rsid w:val="00181A21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rsid w:val="00181A21"/>
    <w:rPr>
      <w:rFonts w:cs="Times New Roman"/>
      <w:sz w:val="21"/>
    </w:rPr>
  </w:style>
  <w:style w:type="paragraph" w:customStyle="1" w:styleId="font5">
    <w:name w:val="font5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181A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181A2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181A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181A21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181A21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181A2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181A2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181A2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181A2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181A21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3">
    <w:name w:val="标准"/>
    <w:basedOn w:val="a0"/>
    <w:uiPriority w:val="99"/>
    <w:rsid w:val="00181A21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uiPriority w:val="99"/>
    <w:rsid w:val="00181A2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uiPriority w:val="99"/>
    <w:rsid w:val="00181A21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181A21"/>
    <w:rPr>
      <w:rFonts w:ascii="Tahoma" w:hAnsi="Tahoma"/>
      <w:sz w:val="24"/>
    </w:rPr>
  </w:style>
  <w:style w:type="paragraph" w:customStyle="1" w:styleId="style5">
    <w:name w:val="style5"/>
    <w:basedOn w:val="a0"/>
    <w:uiPriority w:val="99"/>
    <w:rsid w:val="00181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文字 Char"/>
    <w:link w:val="a5"/>
    <w:uiPriority w:val="99"/>
    <w:semiHidden/>
    <w:locked/>
    <w:rsid w:val="00181A21"/>
    <w:rPr>
      <w:rFonts w:ascii="Times New Roman" w:eastAsia="宋体" w:hAnsi="Times New Roman" w:cs="Times New Roman"/>
      <w:sz w:val="24"/>
    </w:rPr>
  </w:style>
  <w:style w:type="character" w:customStyle="1" w:styleId="Char">
    <w:name w:val="批注主题 Char"/>
    <w:link w:val="a4"/>
    <w:uiPriority w:val="99"/>
    <w:semiHidden/>
    <w:locked/>
    <w:rsid w:val="00181A21"/>
    <w:rPr>
      <w:rFonts w:ascii="Times New Roman" w:eastAsia="宋体" w:hAnsi="Times New Roman" w:cs="Times New Roman"/>
      <w:b/>
      <w:sz w:val="24"/>
    </w:rPr>
  </w:style>
  <w:style w:type="character" w:customStyle="1" w:styleId="Char1">
    <w:name w:val="正文文本 Char"/>
    <w:link w:val="a6"/>
    <w:uiPriority w:val="99"/>
    <w:locked/>
    <w:rsid w:val="00181A21"/>
    <w:rPr>
      <w:rFonts w:ascii="Times New Roman" w:eastAsia="宋体" w:hAnsi="Times New Roman" w:cs="Times New Roman"/>
      <w:sz w:val="24"/>
    </w:rPr>
  </w:style>
  <w:style w:type="character" w:customStyle="1" w:styleId="Char2">
    <w:name w:val="正文文本缩进 Char"/>
    <w:link w:val="a7"/>
    <w:uiPriority w:val="99"/>
    <w:locked/>
    <w:rsid w:val="00181A21"/>
    <w:rPr>
      <w:rFonts w:ascii="Times New Roman" w:eastAsia="宋体" w:hAnsi="Times New Roman" w:cs="Times New Roman"/>
      <w:sz w:val="24"/>
    </w:rPr>
  </w:style>
  <w:style w:type="character" w:customStyle="1" w:styleId="Char3">
    <w:name w:val="纯文本 Char"/>
    <w:link w:val="a8"/>
    <w:uiPriority w:val="99"/>
    <w:locked/>
    <w:rsid w:val="00181A21"/>
    <w:rPr>
      <w:rFonts w:ascii="宋体" w:eastAsia="宋体" w:hAnsi="Courier New" w:cs="Times New Roman"/>
      <w:sz w:val="20"/>
    </w:rPr>
  </w:style>
  <w:style w:type="character" w:customStyle="1" w:styleId="2Char">
    <w:name w:val="正文文本缩进 2 Char"/>
    <w:link w:val="2"/>
    <w:uiPriority w:val="99"/>
    <w:locked/>
    <w:rsid w:val="00181A21"/>
    <w:rPr>
      <w:rFonts w:ascii="Times New Roman" w:eastAsia="宋体" w:hAnsi="Times New Roman" w:cs="Times New Roman"/>
      <w:sz w:val="24"/>
    </w:rPr>
  </w:style>
  <w:style w:type="character" w:customStyle="1" w:styleId="Char4">
    <w:name w:val="批注框文本 Char"/>
    <w:link w:val="a9"/>
    <w:uiPriority w:val="99"/>
    <w:semiHidden/>
    <w:locked/>
    <w:rsid w:val="00181A21"/>
    <w:rPr>
      <w:rFonts w:ascii="Times New Roman" w:eastAsia="宋体" w:hAnsi="Times New Roman" w:cs="Times New Roman"/>
      <w:sz w:val="18"/>
    </w:rPr>
  </w:style>
  <w:style w:type="character" w:customStyle="1" w:styleId="Char5">
    <w:name w:val="页脚 Char"/>
    <w:link w:val="aa"/>
    <w:uiPriority w:val="99"/>
    <w:locked/>
    <w:rsid w:val="00181A21"/>
    <w:rPr>
      <w:rFonts w:ascii="Times New Roman" w:eastAsia="宋体" w:hAnsi="Times New Roman" w:cs="Times New Roman"/>
      <w:sz w:val="18"/>
    </w:rPr>
  </w:style>
  <w:style w:type="character" w:customStyle="1" w:styleId="Char6">
    <w:name w:val="页眉 Char"/>
    <w:link w:val="ab"/>
    <w:uiPriority w:val="99"/>
    <w:locked/>
    <w:rsid w:val="00181A21"/>
    <w:rPr>
      <w:rFonts w:ascii="Times New Roman" w:eastAsia="宋体" w:hAnsi="Times New Roman" w:cs="Times New Roman"/>
      <w:sz w:val="20"/>
    </w:rPr>
  </w:style>
  <w:style w:type="character" w:customStyle="1" w:styleId="3Char">
    <w:name w:val="正文文本缩进 3 Char"/>
    <w:link w:val="3"/>
    <w:uiPriority w:val="99"/>
    <w:locked/>
    <w:rsid w:val="00181A21"/>
    <w:rPr>
      <w:rFonts w:ascii="Times New Roman" w:eastAsia="宋体" w:hAnsi="Times New Roman" w:cs="Times New Roman"/>
      <w:sz w:val="16"/>
    </w:rPr>
  </w:style>
  <w:style w:type="character" w:customStyle="1" w:styleId="2Char0">
    <w:name w:val="正文文本 2 Char"/>
    <w:link w:val="20"/>
    <w:uiPriority w:val="99"/>
    <w:locked/>
    <w:rsid w:val="00181A21"/>
    <w:rPr>
      <w:rFonts w:ascii="仿宋_GB2312" w:eastAsia="仿宋_GB2312" w:hAnsi="Times New Roman" w:cs="Times New Roman"/>
      <w:sz w:val="24"/>
    </w:rPr>
  </w:style>
  <w:style w:type="character" w:customStyle="1" w:styleId="CharChar4">
    <w:name w:val="Char Char4"/>
    <w:uiPriority w:val="99"/>
    <w:semiHidden/>
    <w:rsid w:val="00181A21"/>
    <w:rPr>
      <w:rFonts w:eastAsia="宋体"/>
      <w:kern w:val="2"/>
      <w:sz w:val="24"/>
      <w:lang w:val="en-US" w:eastAsia="zh-CN"/>
    </w:rPr>
  </w:style>
  <w:style w:type="character" w:customStyle="1" w:styleId="CharChar6">
    <w:name w:val="Char Char6"/>
    <w:uiPriority w:val="99"/>
    <w:semiHidden/>
    <w:rsid w:val="00181A21"/>
    <w:rPr>
      <w:rFonts w:eastAsia="宋体"/>
      <w:kern w:val="2"/>
      <w:sz w:val="24"/>
      <w:lang w:val="en-US" w:eastAsia="zh-CN"/>
    </w:rPr>
  </w:style>
  <w:style w:type="character" w:customStyle="1" w:styleId="CharChar5">
    <w:name w:val="Char Char5"/>
    <w:uiPriority w:val="99"/>
    <w:semiHidden/>
    <w:rsid w:val="00181A21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semiHidden/>
    <w:rsid w:val="00181A21"/>
    <w:rPr>
      <w:rFonts w:eastAsia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semiHidden/>
    <w:rsid w:val="00181A21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Char1">
    <w:name w:val="Char Char1"/>
    <w:uiPriority w:val="99"/>
    <w:semiHidden/>
    <w:rsid w:val="00181A21"/>
    <w:rPr>
      <w:rFonts w:ascii="仿宋_GB2312" w:eastAsia="仿宋_GB2312"/>
      <w:kern w:val="2"/>
      <w:sz w:val="24"/>
      <w:lang w:val="en-US" w:eastAsia="zh-CN"/>
    </w:rPr>
  </w:style>
  <w:style w:type="character" w:customStyle="1" w:styleId="dj1">
    <w:name w:val="dj1"/>
    <w:uiPriority w:val="99"/>
    <w:rsid w:val="00181A21"/>
    <w:rPr>
      <w:sz w:val="21"/>
    </w:rPr>
  </w:style>
  <w:style w:type="character" w:customStyle="1" w:styleId="CharChar">
    <w:name w:val="Char Char"/>
    <w:uiPriority w:val="99"/>
    <w:rsid w:val="00181A21"/>
    <w:rPr>
      <w:rFonts w:eastAsia="宋体"/>
      <w:kern w:val="2"/>
      <w:sz w:val="24"/>
      <w:lang w:val="en-US" w:eastAsia="zh-CN"/>
    </w:rPr>
  </w:style>
  <w:style w:type="character" w:customStyle="1" w:styleId="style1">
    <w:name w:val="style1"/>
    <w:uiPriority w:val="99"/>
    <w:rsid w:val="00181A21"/>
    <w:rPr>
      <w:color w:val="000000"/>
      <w:spacing w:val="300"/>
      <w:sz w:val="18"/>
      <w:u w:val="none"/>
    </w:rPr>
  </w:style>
  <w:style w:type="character" w:customStyle="1" w:styleId="duanluo">
    <w:name w:val="duanluo"/>
    <w:uiPriority w:val="99"/>
    <w:rsid w:val="00181A21"/>
    <w:rPr>
      <w:rFonts w:cs="Times New Roman"/>
    </w:rPr>
  </w:style>
  <w:style w:type="character" w:customStyle="1" w:styleId="style471">
    <w:name w:val="style471"/>
    <w:uiPriority w:val="99"/>
    <w:rsid w:val="00181A21"/>
    <w:rPr>
      <w:rFonts w:ascii="楷体_GB2312" w:eastAsia="楷体_GB2312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912</Words>
  <Characters>5201</Characters>
  <Application>Microsoft Office Word</Application>
  <DocSecurity>0</DocSecurity>
  <Lines>43</Lines>
  <Paragraphs>12</Paragraphs>
  <ScaleCrop>false</ScaleCrop>
  <Company>HBU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Wang</cp:lastModifiedBy>
  <cp:revision>53</cp:revision>
  <cp:lastPrinted>2015-05-11T09:11:00Z</cp:lastPrinted>
  <dcterms:created xsi:type="dcterms:W3CDTF">2014-05-16T00:55:00Z</dcterms:created>
  <dcterms:modified xsi:type="dcterms:W3CDTF">2016-07-13T02:18:00Z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