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4D" w:rsidRDefault="00011FAB" w:rsidP="00011FAB">
      <w:pPr>
        <w:jc w:val="center"/>
        <w:rPr>
          <w:b/>
          <w:sz w:val="36"/>
          <w:szCs w:val="36"/>
        </w:rPr>
      </w:pPr>
      <w:r w:rsidRPr="00011FAB">
        <w:rPr>
          <w:rFonts w:hint="eastAsia"/>
          <w:b/>
          <w:sz w:val="36"/>
          <w:szCs w:val="36"/>
        </w:rPr>
        <w:t>2017</w:t>
      </w:r>
      <w:r w:rsidRPr="00011FAB">
        <w:rPr>
          <w:rFonts w:hint="eastAsia"/>
          <w:b/>
          <w:sz w:val="36"/>
          <w:szCs w:val="36"/>
        </w:rPr>
        <w:t>年高校教师岗前培训报名补充通知</w:t>
      </w:r>
    </w:p>
    <w:p w:rsidR="00011FAB" w:rsidRDefault="00011FAB" w:rsidP="00011FAB">
      <w:pPr>
        <w:rPr>
          <w:b/>
          <w:sz w:val="28"/>
          <w:szCs w:val="28"/>
        </w:rPr>
      </w:pPr>
      <w:r w:rsidRPr="00011FAB">
        <w:rPr>
          <w:rFonts w:hint="eastAsia"/>
          <w:b/>
          <w:sz w:val="28"/>
          <w:szCs w:val="28"/>
        </w:rPr>
        <w:t>各高校：</w:t>
      </w:r>
    </w:p>
    <w:p w:rsidR="00011FAB" w:rsidRDefault="00CA0BE3" w:rsidP="0064103E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B26E34">
        <w:rPr>
          <w:rFonts w:hint="eastAsia"/>
          <w:sz w:val="28"/>
          <w:szCs w:val="28"/>
        </w:rPr>
        <w:t>有效实施</w:t>
      </w:r>
      <w:r w:rsidR="00B26E34">
        <w:rPr>
          <w:rFonts w:hint="eastAsia"/>
          <w:sz w:val="28"/>
          <w:szCs w:val="28"/>
        </w:rPr>
        <w:t>2017</w:t>
      </w:r>
      <w:r w:rsidR="00B26E34">
        <w:rPr>
          <w:rFonts w:hint="eastAsia"/>
          <w:sz w:val="28"/>
          <w:szCs w:val="28"/>
        </w:rPr>
        <w:t>年高校教师</w:t>
      </w:r>
      <w:r w:rsidR="00D33EA9">
        <w:rPr>
          <w:rFonts w:hint="eastAsia"/>
          <w:sz w:val="28"/>
          <w:szCs w:val="28"/>
        </w:rPr>
        <w:t>岗前培训</w:t>
      </w:r>
      <w:r w:rsidR="00B26E34">
        <w:rPr>
          <w:rFonts w:hint="eastAsia"/>
          <w:sz w:val="28"/>
          <w:szCs w:val="28"/>
        </w:rPr>
        <w:t>工作</w:t>
      </w:r>
      <w:r w:rsidR="00D33EA9">
        <w:rPr>
          <w:rFonts w:hint="eastAsia"/>
          <w:sz w:val="28"/>
          <w:szCs w:val="28"/>
        </w:rPr>
        <w:t>，现就</w:t>
      </w:r>
      <w:r w:rsidR="00DF5D8F">
        <w:rPr>
          <w:rFonts w:hint="eastAsia"/>
          <w:sz w:val="28"/>
          <w:szCs w:val="28"/>
        </w:rPr>
        <w:t>岗前培训</w:t>
      </w:r>
      <w:r w:rsidR="00D33EA9">
        <w:rPr>
          <w:rFonts w:hint="eastAsia"/>
          <w:sz w:val="28"/>
          <w:szCs w:val="28"/>
        </w:rPr>
        <w:t>工作补充通知如下：</w:t>
      </w:r>
    </w:p>
    <w:p w:rsidR="00DF5D8F" w:rsidRPr="00093E2D" w:rsidRDefault="00093E2D" w:rsidP="0064103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F5D8F" w:rsidRPr="00093E2D">
        <w:rPr>
          <w:rFonts w:hint="eastAsia"/>
          <w:sz w:val="28"/>
          <w:szCs w:val="28"/>
        </w:rPr>
        <w:t>对于</w:t>
      </w:r>
      <w:r w:rsidR="00D228DB" w:rsidRPr="00093E2D">
        <w:rPr>
          <w:rFonts w:hint="eastAsia"/>
          <w:sz w:val="28"/>
          <w:szCs w:val="28"/>
        </w:rPr>
        <w:t>已</w:t>
      </w:r>
      <w:r w:rsidR="005E75BE">
        <w:rPr>
          <w:rFonts w:hint="eastAsia"/>
          <w:sz w:val="28"/>
          <w:szCs w:val="28"/>
        </w:rPr>
        <w:t>参加过岗前培训已</w:t>
      </w:r>
      <w:r w:rsidR="00D228DB" w:rsidRPr="00093E2D">
        <w:rPr>
          <w:rFonts w:hint="eastAsia"/>
          <w:sz w:val="28"/>
          <w:szCs w:val="28"/>
        </w:rPr>
        <w:t>取得高校教师岗前培训合格证</w:t>
      </w:r>
      <w:r w:rsidR="00A87C37">
        <w:rPr>
          <w:rFonts w:hint="eastAsia"/>
          <w:sz w:val="28"/>
          <w:szCs w:val="28"/>
        </w:rPr>
        <w:t>并</w:t>
      </w:r>
      <w:r w:rsidR="005E75BE">
        <w:rPr>
          <w:rFonts w:hint="eastAsia"/>
          <w:sz w:val="28"/>
          <w:szCs w:val="28"/>
        </w:rPr>
        <w:t>要</w:t>
      </w:r>
      <w:r w:rsidR="00A87C37">
        <w:rPr>
          <w:rFonts w:hint="eastAsia"/>
          <w:sz w:val="28"/>
          <w:szCs w:val="28"/>
        </w:rPr>
        <w:t>求</w:t>
      </w:r>
      <w:r w:rsidR="005E75BE">
        <w:rPr>
          <w:rFonts w:hint="eastAsia"/>
          <w:sz w:val="28"/>
          <w:szCs w:val="28"/>
        </w:rPr>
        <w:t>进行教师资格认定</w:t>
      </w:r>
      <w:r w:rsidR="00D228DB" w:rsidRPr="00093E2D">
        <w:rPr>
          <w:rFonts w:hint="eastAsia"/>
          <w:sz w:val="28"/>
          <w:szCs w:val="28"/>
        </w:rPr>
        <w:t>的人员</w:t>
      </w:r>
      <w:r w:rsidR="005E75BE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在本校审核确认时，考生需提交岗前培训合格证书原件及复印件一份</w:t>
      </w:r>
      <w:r w:rsidR="005E75BE">
        <w:rPr>
          <w:rFonts w:hint="eastAsia"/>
          <w:sz w:val="28"/>
          <w:szCs w:val="28"/>
        </w:rPr>
        <w:t>由学校审核</w:t>
      </w:r>
      <w:r w:rsidR="00CA78DF">
        <w:rPr>
          <w:rFonts w:hint="eastAsia"/>
          <w:sz w:val="28"/>
          <w:szCs w:val="28"/>
        </w:rPr>
        <w:t>。</w:t>
      </w:r>
      <w:r w:rsidR="005851EA">
        <w:rPr>
          <w:rFonts w:hint="eastAsia"/>
          <w:sz w:val="28"/>
          <w:szCs w:val="28"/>
        </w:rPr>
        <w:t>学校管理员</w:t>
      </w:r>
      <w:r w:rsidR="00CA78DF">
        <w:rPr>
          <w:rFonts w:hint="eastAsia"/>
          <w:sz w:val="28"/>
          <w:szCs w:val="28"/>
        </w:rPr>
        <w:t>负责将复印件统一</w:t>
      </w:r>
      <w:r w:rsidR="005851EA">
        <w:rPr>
          <w:rFonts w:hint="eastAsia"/>
          <w:sz w:val="28"/>
          <w:szCs w:val="28"/>
        </w:rPr>
        <w:t>邮寄至省高校师资培训中心</w:t>
      </w:r>
      <w:r>
        <w:rPr>
          <w:rFonts w:hint="eastAsia"/>
          <w:sz w:val="28"/>
          <w:szCs w:val="28"/>
        </w:rPr>
        <w:t>。</w:t>
      </w:r>
    </w:p>
    <w:p w:rsidR="00D33EA9" w:rsidRDefault="00DF5D8F" w:rsidP="0064103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851EA">
        <w:rPr>
          <w:rFonts w:hint="eastAsia"/>
          <w:sz w:val="28"/>
          <w:szCs w:val="28"/>
        </w:rPr>
        <w:t>已取得岗前培训合格证书，曾参加过高校教师资格考试（或未参加过）各</w:t>
      </w:r>
      <w:r w:rsidR="00093E2D">
        <w:rPr>
          <w:rFonts w:hint="eastAsia"/>
          <w:sz w:val="28"/>
          <w:szCs w:val="28"/>
        </w:rPr>
        <w:t>科成绩已不在有效期，本次</w:t>
      </w:r>
      <w:r w:rsidRPr="00DF5D8F">
        <w:rPr>
          <w:rFonts w:hint="eastAsia"/>
          <w:sz w:val="28"/>
          <w:szCs w:val="28"/>
        </w:rPr>
        <w:t>按“岗前培训”报名，可以免修所有岗前培训课程</w:t>
      </w:r>
      <w:r w:rsidR="00093E2D">
        <w:rPr>
          <w:rFonts w:hint="eastAsia"/>
          <w:sz w:val="28"/>
          <w:szCs w:val="28"/>
        </w:rPr>
        <w:t>，</w:t>
      </w:r>
      <w:r w:rsidRPr="00DF5D8F">
        <w:rPr>
          <w:rFonts w:hint="eastAsia"/>
          <w:sz w:val="28"/>
          <w:szCs w:val="28"/>
        </w:rPr>
        <w:t>免交岗前培训费</w:t>
      </w:r>
      <w:r w:rsidR="00093E2D">
        <w:rPr>
          <w:rFonts w:hint="eastAsia"/>
          <w:sz w:val="28"/>
          <w:szCs w:val="28"/>
        </w:rPr>
        <w:t>用</w:t>
      </w:r>
      <w:r w:rsidRPr="00DF5D8F">
        <w:rPr>
          <w:rFonts w:hint="eastAsia"/>
          <w:sz w:val="28"/>
          <w:szCs w:val="28"/>
        </w:rPr>
        <w:t>，</w:t>
      </w:r>
      <w:r w:rsidR="00B26E34">
        <w:rPr>
          <w:rFonts w:hint="eastAsia"/>
          <w:sz w:val="28"/>
          <w:szCs w:val="28"/>
        </w:rPr>
        <w:t>但必须参加所有课程</w:t>
      </w:r>
      <w:r w:rsidR="00093E2D">
        <w:rPr>
          <w:rFonts w:hint="eastAsia"/>
          <w:sz w:val="28"/>
          <w:szCs w:val="28"/>
        </w:rPr>
        <w:t>的考试</w:t>
      </w:r>
      <w:r w:rsidRPr="00DF5D8F">
        <w:rPr>
          <w:rFonts w:hint="eastAsia"/>
          <w:sz w:val="28"/>
          <w:szCs w:val="28"/>
        </w:rPr>
        <w:t>考核</w:t>
      </w:r>
      <w:r w:rsidR="00B65AB5">
        <w:rPr>
          <w:rFonts w:hint="eastAsia"/>
          <w:sz w:val="28"/>
          <w:szCs w:val="28"/>
        </w:rPr>
        <w:t>，</w:t>
      </w:r>
      <w:r w:rsidR="00E26AFE">
        <w:rPr>
          <w:rFonts w:hint="eastAsia"/>
          <w:sz w:val="28"/>
          <w:szCs w:val="28"/>
        </w:rPr>
        <w:t>考试</w:t>
      </w:r>
      <w:r w:rsidR="00B65AB5">
        <w:rPr>
          <w:rFonts w:hint="eastAsia"/>
          <w:sz w:val="28"/>
          <w:szCs w:val="28"/>
        </w:rPr>
        <w:t>考核合格后须换发新的岗前培训合格证书。</w:t>
      </w:r>
    </w:p>
    <w:p w:rsidR="00093E2D" w:rsidRDefault="00093E2D" w:rsidP="0064103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、已取得岗前培训合格证书，于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年、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年参加过高校教师资格考试</w:t>
      </w:r>
      <w:r w:rsidR="0064103E">
        <w:rPr>
          <w:rFonts w:hint="eastAsia"/>
          <w:sz w:val="28"/>
          <w:szCs w:val="28"/>
        </w:rPr>
        <w:t>未通过</w:t>
      </w:r>
      <w:r>
        <w:rPr>
          <w:rFonts w:hint="eastAsia"/>
          <w:sz w:val="28"/>
          <w:szCs w:val="28"/>
        </w:rPr>
        <w:t>且成绩</w:t>
      </w:r>
      <w:r w:rsidR="00B26E34">
        <w:rPr>
          <w:rFonts w:hint="eastAsia"/>
          <w:sz w:val="28"/>
          <w:szCs w:val="28"/>
        </w:rPr>
        <w:t>仍</w:t>
      </w:r>
      <w:r>
        <w:rPr>
          <w:rFonts w:hint="eastAsia"/>
          <w:sz w:val="28"/>
          <w:szCs w:val="28"/>
        </w:rPr>
        <w:t>在有效期，本次按“岗前培训”补考报名</w:t>
      </w:r>
      <w:r w:rsidR="00B26E34">
        <w:rPr>
          <w:rFonts w:hint="eastAsia"/>
          <w:sz w:val="28"/>
          <w:szCs w:val="28"/>
        </w:rPr>
        <w:t>参加相应课程的考试</w:t>
      </w:r>
      <w:r w:rsidR="00CA78DF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。</w:t>
      </w:r>
    </w:p>
    <w:p w:rsidR="00AC0D84" w:rsidRDefault="00DE53C6" w:rsidP="0064103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二、对于未参加过岗前培训且年龄在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周岁以上（截止到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日）</w:t>
      </w:r>
      <w:r w:rsidR="00AC0D84">
        <w:rPr>
          <w:rFonts w:hint="eastAsia"/>
          <w:sz w:val="28"/>
          <w:szCs w:val="28"/>
        </w:rPr>
        <w:t>的人员，本次</w:t>
      </w:r>
      <w:r w:rsidR="00AC0D84" w:rsidRPr="00DF5D8F">
        <w:rPr>
          <w:rFonts w:hint="eastAsia"/>
          <w:sz w:val="28"/>
          <w:szCs w:val="28"/>
        </w:rPr>
        <w:t>按“岗前培训”报名，可以免修所有岗前培训课程</w:t>
      </w:r>
      <w:r w:rsidR="00AC0D84">
        <w:rPr>
          <w:rFonts w:hint="eastAsia"/>
          <w:sz w:val="28"/>
          <w:szCs w:val="28"/>
        </w:rPr>
        <w:t>，</w:t>
      </w:r>
      <w:r w:rsidR="00AC0D84" w:rsidRPr="00DF5D8F">
        <w:rPr>
          <w:rFonts w:hint="eastAsia"/>
          <w:sz w:val="28"/>
          <w:szCs w:val="28"/>
        </w:rPr>
        <w:t>免交岗前培训费</w:t>
      </w:r>
      <w:r w:rsidR="00AC0D84">
        <w:rPr>
          <w:rFonts w:hint="eastAsia"/>
          <w:sz w:val="28"/>
          <w:szCs w:val="28"/>
        </w:rPr>
        <w:t>用</w:t>
      </w:r>
      <w:r w:rsidR="00AC0D84" w:rsidRPr="00DF5D8F">
        <w:rPr>
          <w:rFonts w:hint="eastAsia"/>
          <w:sz w:val="28"/>
          <w:szCs w:val="28"/>
        </w:rPr>
        <w:t>，</w:t>
      </w:r>
      <w:r w:rsidR="00AC0D84">
        <w:rPr>
          <w:rFonts w:hint="eastAsia"/>
          <w:sz w:val="28"/>
          <w:szCs w:val="28"/>
        </w:rPr>
        <w:t>但必须参加所有课程的考试</w:t>
      </w:r>
      <w:r w:rsidR="00AC0D84" w:rsidRPr="00DF5D8F">
        <w:rPr>
          <w:rFonts w:hint="eastAsia"/>
          <w:sz w:val="28"/>
          <w:szCs w:val="28"/>
        </w:rPr>
        <w:t>考核</w:t>
      </w:r>
      <w:r w:rsidR="00E26AFE">
        <w:rPr>
          <w:rFonts w:hint="eastAsia"/>
          <w:sz w:val="28"/>
          <w:szCs w:val="28"/>
        </w:rPr>
        <w:t>，考试考核合格后</w:t>
      </w:r>
      <w:r w:rsidR="005851EA">
        <w:rPr>
          <w:rFonts w:hint="eastAsia"/>
          <w:sz w:val="28"/>
          <w:szCs w:val="28"/>
        </w:rPr>
        <w:t>颁发</w:t>
      </w:r>
      <w:r w:rsidR="00E26AFE">
        <w:rPr>
          <w:rFonts w:hint="eastAsia"/>
          <w:sz w:val="28"/>
          <w:szCs w:val="28"/>
        </w:rPr>
        <w:t>岗前培训合格证书。</w:t>
      </w:r>
    </w:p>
    <w:p w:rsidR="003629A5" w:rsidRDefault="00AC0D84" w:rsidP="0064103E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9C7D16">
        <w:rPr>
          <w:rFonts w:hint="eastAsia"/>
          <w:sz w:val="28"/>
          <w:szCs w:val="28"/>
        </w:rPr>
        <w:t>岗前培训成绩的有效期仍按省教育厅</w:t>
      </w:r>
      <w:r w:rsidR="005851EA">
        <w:rPr>
          <w:rFonts w:hint="eastAsia"/>
          <w:sz w:val="28"/>
          <w:szCs w:val="28"/>
        </w:rPr>
        <w:t>高校</w:t>
      </w:r>
      <w:r w:rsidR="009C7D16">
        <w:rPr>
          <w:rFonts w:hint="eastAsia"/>
          <w:sz w:val="28"/>
          <w:szCs w:val="28"/>
        </w:rPr>
        <w:t>教师资格认定的</w:t>
      </w:r>
      <w:r>
        <w:rPr>
          <w:rFonts w:hint="eastAsia"/>
          <w:sz w:val="28"/>
          <w:szCs w:val="28"/>
        </w:rPr>
        <w:t>相关</w:t>
      </w:r>
      <w:r w:rsidR="009C7D16">
        <w:rPr>
          <w:rFonts w:hint="eastAsia"/>
          <w:sz w:val="28"/>
          <w:szCs w:val="28"/>
        </w:rPr>
        <w:t>规定执行</w:t>
      </w:r>
    </w:p>
    <w:p w:rsidR="00DE53C6" w:rsidRDefault="00AC0D84" w:rsidP="0064103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E53C6">
        <w:rPr>
          <w:rFonts w:hint="eastAsia"/>
          <w:sz w:val="28"/>
          <w:szCs w:val="28"/>
        </w:rPr>
        <w:t>、从</w:t>
      </w:r>
      <w:r w:rsidR="00DE53C6">
        <w:rPr>
          <w:rFonts w:hint="eastAsia"/>
          <w:sz w:val="28"/>
          <w:szCs w:val="28"/>
        </w:rPr>
        <w:t>2017</w:t>
      </w:r>
      <w:r w:rsidR="00DE53C6">
        <w:rPr>
          <w:rFonts w:hint="eastAsia"/>
          <w:sz w:val="28"/>
          <w:szCs w:val="28"/>
        </w:rPr>
        <w:t>年开始，岗前培训集中面授实行“指纹机”考勤。</w:t>
      </w:r>
    </w:p>
    <w:p w:rsidR="00714F75" w:rsidRDefault="00714F75" w:rsidP="00CA78DF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五、未尽事宜，请及时联系。联系人：李保革</w:t>
      </w:r>
      <w:r w:rsidR="00CA78D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0311</w:t>
      </w:r>
      <w:r>
        <w:rPr>
          <w:rFonts w:hint="eastAsia"/>
          <w:sz w:val="28"/>
          <w:szCs w:val="28"/>
        </w:rPr>
        <w:t>—</w:t>
      </w:r>
      <w:r w:rsidR="00CA78DF">
        <w:rPr>
          <w:rFonts w:hint="eastAsia"/>
          <w:sz w:val="28"/>
          <w:szCs w:val="28"/>
        </w:rPr>
        <w:t xml:space="preserve">80789526   </w:t>
      </w:r>
    </w:p>
    <w:p w:rsidR="00711B5D" w:rsidRDefault="00711B5D" w:rsidP="00714F7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地址：石家庄市南二环东路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河北师大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省高师培训中心</w:t>
      </w:r>
    </w:p>
    <w:p w:rsidR="00CA78DF" w:rsidRDefault="00CA78DF" w:rsidP="00714F75">
      <w:pPr>
        <w:spacing w:line="500" w:lineRule="exact"/>
        <w:ind w:firstLineChars="1550" w:firstLine="4340"/>
        <w:rPr>
          <w:rFonts w:hint="eastAsia"/>
          <w:sz w:val="28"/>
          <w:szCs w:val="28"/>
        </w:rPr>
      </w:pPr>
    </w:p>
    <w:p w:rsidR="003629A5" w:rsidRDefault="003629A5" w:rsidP="00714F75">
      <w:pPr>
        <w:spacing w:line="500" w:lineRule="exact"/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河北省高等学校师资培训中心</w:t>
      </w:r>
    </w:p>
    <w:p w:rsidR="00DF5D8F" w:rsidRPr="00D33EA9" w:rsidRDefault="003629A5" w:rsidP="0049668A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CE5FB0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DF5D8F" w:rsidRPr="00D33EA9" w:rsidSect="0053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88" w:rsidRDefault="004E1888" w:rsidP="005E75BE">
      <w:r>
        <w:separator/>
      </w:r>
    </w:p>
  </w:endnote>
  <w:endnote w:type="continuationSeparator" w:id="1">
    <w:p w:rsidR="004E1888" w:rsidRDefault="004E1888" w:rsidP="005E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88" w:rsidRDefault="004E1888" w:rsidP="005E75BE">
      <w:r>
        <w:separator/>
      </w:r>
    </w:p>
  </w:footnote>
  <w:footnote w:type="continuationSeparator" w:id="1">
    <w:p w:rsidR="004E1888" w:rsidRDefault="004E1888" w:rsidP="005E7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9F9"/>
    <w:multiLevelType w:val="hybridMultilevel"/>
    <w:tmpl w:val="87928A2A"/>
    <w:lvl w:ilvl="0" w:tplc="6F98A398">
      <w:start w:val="1"/>
      <w:numFmt w:val="decimal"/>
      <w:lvlText w:val="%1、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1">
    <w:nsid w:val="231D4B53"/>
    <w:multiLevelType w:val="hybridMultilevel"/>
    <w:tmpl w:val="159A13AE"/>
    <w:lvl w:ilvl="0" w:tplc="C4A2F10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7237C2B"/>
    <w:multiLevelType w:val="hybridMultilevel"/>
    <w:tmpl w:val="52169A7E"/>
    <w:lvl w:ilvl="0" w:tplc="1D5252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555D2B"/>
    <w:multiLevelType w:val="hybridMultilevel"/>
    <w:tmpl w:val="9F3C3A0E"/>
    <w:lvl w:ilvl="0" w:tplc="5DE0F3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FAB"/>
    <w:rsid w:val="00011FAB"/>
    <w:rsid w:val="00093E2D"/>
    <w:rsid w:val="003629A5"/>
    <w:rsid w:val="0049668A"/>
    <w:rsid w:val="004E1888"/>
    <w:rsid w:val="00533A4D"/>
    <w:rsid w:val="005851EA"/>
    <w:rsid w:val="005E75BE"/>
    <w:rsid w:val="0064103E"/>
    <w:rsid w:val="00711B5D"/>
    <w:rsid w:val="00714F75"/>
    <w:rsid w:val="009C7D16"/>
    <w:rsid w:val="00A87C37"/>
    <w:rsid w:val="00AC0D84"/>
    <w:rsid w:val="00B26E34"/>
    <w:rsid w:val="00B65AB5"/>
    <w:rsid w:val="00C84F16"/>
    <w:rsid w:val="00CA0BE3"/>
    <w:rsid w:val="00CA78DF"/>
    <w:rsid w:val="00CE5FB0"/>
    <w:rsid w:val="00D228DB"/>
    <w:rsid w:val="00D33EA9"/>
    <w:rsid w:val="00DC5245"/>
    <w:rsid w:val="00DE53C6"/>
    <w:rsid w:val="00DF5D8F"/>
    <w:rsid w:val="00E26AFE"/>
    <w:rsid w:val="00FC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D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7D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D1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E7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E75B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E7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E7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97</Words>
  <Characters>557</Characters>
  <Application>Microsoft Office Word</Application>
  <DocSecurity>0</DocSecurity>
  <Lines>4</Lines>
  <Paragraphs>1</Paragraphs>
  <ScaleCrop>false</ScaleCrop>
  <Company>http://sdwm.org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13</cp:revision>
  <cp:lastPrinted>2017-07-05T03:51:00Z</cp:lastPrinted>
  <dcterms:created xsi:type="dcterms:W3CDTF">2017-07-05T00:32:00Z</dcterms:created>
  <dcterms:modified xsi:type="dcterms:W3CDTF">2017-07-05T09:20:00Z</dcterms:modified>
</cp:coreProperties>
</file>