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F7F" w:rsidRDefault="00A72F7F" w:rsidP="000E7601">
      <w:pPr>
        <w:jc w:val="center"/>
        <w:rPr>
          <w:sz w:val="28"/>
          <w:szCs w:val="28"/>
        </w:rPr>
      </w:pPr>
      <w:r w:rsidRPr="00C765AA">
        <w:rPr>
          <w:rFonts w:hint="eastAsia"/>
          <w:sz w:val="28"/>
          <w:szCs w:val="28"/>
        </w:rPr>
        <w:t>本科教学重点工作推进项目</w:t>
      </w:r>
      <w:r w:rsidR="008E6A45">
        <w:rPr>
          <w:rFonts w:hint="eastAsia"/>
          <w:sz w:val="28"/>
          <w:szCs w:val="28"/>
        </w:rPr>
        <w:t xml:space="preserve">                 </w:t>
      </w:r>
      <w:r w:rsidR="008E6A45">
        <w:rPr>
          <w:sz w:val="28"/>
          <w:szCs w:val="28"/>
        </w:rPr>
        <w:t xml:space="preserve">  </w:t>
      </w:r>
      <w:r w:rsidR="008E6A45">
        <w:rPr>
          <w:rFonts w:hint="eastAsia"/>
          <w:sz w:val="28"/>
          <w:szCs w:val="28"/>
        </w:rPr>
        <w:t xml:space="preserve">      [</w:t>
      </w:r>
      <w:r w:rsidR="008E6A45">
        <w:rPr>
          <w:rFonts w:hint="eastAsia"/>
          <w:sz w:val="28"/>
          <w:szCs w:val="28"/>
        </w:rPr>
        <w:t>编号：</w:t>
      </w:r>
      <w:r w:rsidR="008E6A45">
        <w:rPr>
          <w:rFonts w:hint="eastAsia"/>
          <w:sz w:val="28"/>
          <w:szCs w:val="28"/>
        </w:rPr>
        <w:t xml:space="preserve">  </w:t>
      </w:r>
      <w:r w:rsidR="000E7601">
        <w:rPr>
          <w:sz w:val="28"/>
          <w:szCs w:val="28"/>
        </w:rPr>
        <w:t xml:space="preserve">    </w:t>
      </w:r>
      <w:r w:rsidR="008E6A45">
        <w:rPr>
          <w:rFonts w:hint="eastAsia"/>
          <w:sz w:val="28"/>
          <w:szCs w:val="28"/>
        </w:rPr>
        <w:t xml:space="preserve">    ]</w:t>
      </w:r>
    </w:p>
    <w:p w:rsidR="00D139EC" w:rsidRPr="00D139EC" w:rsidRDefault="008E6A45" w:rsidP="00D139EC">
      <w:pPr>
        <w:jc w:val="center"/>
        <w:rPr>
          <w:rFonts w:ascii="黑体" w:eastAsia="黑体" w:hAnsi="黑体"/>
          <w:sz w:val="40"/>
          <w:szCs w:val="28"/>
        </w:rPr>
      </w:pPr>
      <w:r>
        <w:rPr>
          <w:rFonts w:ascii="黑体" w:eastAsia="黑体" w:hAnsi="黑体" w:hint="eastAsia"/>
          <w:sz w:val="40"/>
          <w:szCs w:val="28"/>
        </w:rPr>
        <w:t>大学生</w:t>
      </w:r>
      <w:r w:rsidR="00D139EC" w:rsidRPr="00D139EC">
        <w:rPr>
          <w:rFonts w:ascii="黑体" w:eastAsia="黑体" w:hAnsi="黑体" w:hint="eastAsia"/>
          <w:sz w:val="40"/>
          <w:szCs w:val="28"/>
        </w:rPr>
        <w:t>文化素质教育建设</w:t>
      </w:r>
      <w:r w:rsidR="004C65B0">
        <w:rPr>
          <w:rFonts w:ascii="黑体" w:eastAsia="黑体" w:hAnsi="黑体" w:hint="eastAsia"/>
          <w:sz w:val="40"/>
          <w:szCs w:val="28"/>
        </w:rPr>
        <w:t>计划</w:t>
      </w:r>
    </w:p>
    <w:p w:rsidR="00445876" w:rsidRPr="00E238DA" w:rsidRDefault="004C65B0" w:rsidP="00A72F7F">
      <w:pPr>
        <w:jc w:val="center"/>
        <w:rPr>
          <w:rFonts w:ascii="黑体" w:eastAsia="黑体" w:hAnsi="黑体"/>
          <w:sz w:val="40"/>
          <w:szCs w:val="28"/>
        </w:rPr>
      </w:pPr>
      <w:r>
        <w:rPr>
          <w:rFonts w:ascii="黑体" w:eastAsia="黑体" w:hAnsi="黑体" w:hint="eastAsia"/>
          <w:sz w:val="40"/>
          <w:szCs w:val="28"/>
        </w:rPr>
        <w:t xml:space="preserve">项 目 </w:t>
      </w:r>
      <w:r w:rsidR="00231F1D" w:rsidRPr="00E238DA">
        <w:rPr>
          <w:rFonts w:ascii="黑体" w:eastAsia="黑体" w:hAnsi="黑体" w:hint="eastAsia"/>
          <w:sz w:val="40"/>
          <w:szCs w:val="28"/>
        </w:rPr>
        <w:t>任</w:t>
      </w:r>
      <w:r w:rsidR="00A72F7F" w:rsidRPr="00E238DA">
        <w:rPr>
          <w:rFonts w:ascii="黑体" w:eastAsia="黑体" w:hAnsi="黑体" w:hint="eastAsia"/>
          <w:sz w:val="40"/>
          <w:szCs w:val="28"/>
        </w:rPr>
        <w:t xml:space="preserve"> </w:t>
      </w:r>
      <w:proofErr w:type="gramStart"/>
      <w:r w:rsidR="00231F1D" w:rsidRPr="00E238DA">
        <w:rPr>
          <w:rFonts w:ascii="黑体" w:eastAsia="黑体" w:hAnsi="黑体" w:hint="eastAsia"/>
          <w:sz w:val="40"/>
          <w:szCs w:val="28"/>
        </w:rPr>
        <w:t>务</w:t>
      </w:r>
      <w:proofErr w:type="gramEnd"/>
      <w:r w:rsidR="00A72F7F" w:rsidRPr="00E238DA">
        <w:rPr>
          <w:rFonts w:ascii="黑体" w:eastAsia="黑体" w:hAnsi="黑体" w:hint="eastAsia"/>
          <w:sz w:val="40"/>
          <w:szCs w:val="28"/>
        </w:rPr>
        <w:t xml:space="preserve"> </w:t>
      </w:r>
      <w:r w:rsidR="00231F1D" w:rsidRPr="00E238DA">
        <w:rPr>
          <w:rFonts w:ascii="黑体" w:eastAsia="黑体" w:hAnsi="黑体" w:hint="eastAsia"/>
          <w:sz w:val="40"/>
          <w:szCs w:val="28"/>
        </w:rPr>
        <w:t>书</w:t>
      </w:r>
    </w:p>
    <w:p w:rsidR="00445876" w:rsidRDefault="00231F1D" w:rsidP="00C41967">
      <w:pPr>
        <w:adjustRightInd w:val="0"/>
        <w:snapToGrid w:val="0"/>
        <w:spacing w:line="520" w:lineRule="exact"/>
        <w:rPr>
          <w:b/>
          <w:sz w:val="28"/>
          <w:szCs w:val="28"/>
        </w:rPr>
      </w:pPr>
      <w:r w:rsidRPr="00C41967">
        <w:rPr>
          <w:rFonts w:ascii="黑体" w:eastAsia="黑体" w:hAnsi="黑体" w:hint="eastAsia"/>
          <w:sz w:val="28"/>
          <w:szCs w:val="28"/>
        </w:rPr>
        <w:t>甲方：</w:t>
      </w:r>
      <w:r w:rsidRPr="00C41967">
        <w:rPr>
          <w:rFonts w:ascii="宋体" w:hAnsi="宋体" w:hint="eastAsia"/>
          <w:sz w:val="28"/>
          <w:szCs w:val="28"/>
        </w:rPr>
        <w:t>教务处</w:t>
      </w:r>
    </w:p>
    <w:p w:rsidR="00445876" w:rsidRDefault="00231F1D" w:rsidP="00C41967">
      <w:pPr>
        <w:adjustRightInd w:val="0"/>
        <w:snapToGrid w:val="0"/>
        <w:spacing w:line="520" w:lineRule="exact"/>
        <w:rPr>
          <w:b/>
          <w:sz w:val="28"/>
          <w:szCs w:val="28"/>
        </w:rPr>
      </w:pPr>
      <w:r w:rsidRPr="00C41967">
        <w:rPr>
          <w:rFonts w:ascii="黑体" w:eastAsia="黑体" w:hAnsi="黑体" w:hint="eastAsia"/>
          <w:sz w:val="28"/>
          <w:szCs w:val="28"/>
        </w:rPr>
        <w:t>乙方：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 </w:t>
      </w:r>
      <w:r w:rsidR="00A72F7F" w:rsidRPr="00C41967">
        <w:rPr>
          <w:rFonts w:ascii="宋体" w:hAnsi="宋体"/>
          <w:color w:val="FF0000"/>
          <w:sz w:val="28"/>
          <w:szCs w:val="28"/>
          <w:u w:val="single"/>
        </w:rPr>
        <w:t xml:space="preserve">  </w:t>
      </w:r>
      <w:r w:rsidR="002C5F8A" w:rsidRPr="00C41967">
        <w:rPr>
          <w:rFonts w:ascii="宋体" w:hAnsi="宋体"/>
          <w:color w:val="FF0000"/>
          <w:sz w:val="28"/>
          <w:szCs w:val="28"/>
          <w:u w:val="single"/>
        </w:rPr>
        <w:t xml:space="preserve">    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</w:t>
      </w:r>
      <w:r w:rsidRPr="00C41967">
        <w:rPr>
          <w:rFonts w:ascii="宋体" w:hAnsi="宋体" w:hint="eastAsia"/>
          <w:color w:val="FF0000"/>
          <w:sz w:val="28"/>
          <w:szCs w:val="28"/>
          <w:u w:val="single"/>
        </w:rPr>
        <w:t>学院</w:t>
      </w:r>
    </w:p>
    <w:p w:rsidR="00445876" w:rsidRDefault="00231F1D" w:rsidP="00C41967">
      <w:pPr>
        <w:adjustRightInd w:val="0"/>
        <w:snapToGrid w:val="0"/>
        <w:spacing w:line="520" w:lineRule="exact"/>
        <w:rPr>
          <w:b/>
          <w:color w:val="FF0000"/>
          <w:sz w:val="28"/>
          <w:szCs w:val="28"/>
        </w:rPr>
      </w:pPr>
      <w:r w:rsidRPr="00C41967">
        <w:rPr>
          <w:rFonts w:ascii="黑体" w:eastAsia="黑体" w:hAnsi="黑体" w:hint="eastAsia"/>
          <w:sz w:val="28"/>
          <w:szCs w:val="28"/>
        </w:rPr>
        <w:t>丙方：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</w:t>
      </w:r>
      <w:r w:rsidR="00DB2589" w:rsidRPr="00C41967">
        <w:rPr>
          <w:rFonts w:ascii="宋体" w:hAnsi="宋体"/>
          <w:color w:val="FF0000"/>
          <w:sz w:val="28"/>
          <w:szCs w:val="28"/>
          <w:u w:val="single"/>
        </w:rPr>
        <w:t xml:space="preserve">  </w:t>
      </w:r>
      <w:r w:rsidR="009932AF">
        <w:rPr>
          <w:rFonts w:ascii="宋体" w:hAnsi="宋体" w:hint="eastAsia"/>
          <w:color w:val="FF0000"/>
          <w:sz w:val="28"/>
          <w:szCs w:val="28"/>
          <w:u w:val="single"/>
        </w:rPr>
        <w:t>（负责人）</w:t>
      </w:r>
      <w:r w:rsidRPr="00C41967">
        <w:rPr>
          <w:rFonts w:ascii="宋体" w:hAnsi="宋体" w:hint="eastAsia"/>
          <w:color w:val="FF0000"/>
          <w:sz w:val="28"/>
          <w:szCs w:val="28"/>
          <w:u w:val="single"/>
        </w:rPr>
        <w:t>、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  </w:t>
      </w:r>
      <w:r w:rsidRPr="00C41967">
        <w:rPr>
          <w:rFonts w:ascii="宋体" w:hAnsi="宋体" w:hint="eastAsia"/>
          <w:color w:val="FF0000"/>
          <w:sz w:val="28"/>
          <w:szCs w:val="28"/>
          <w:u w:val="single"/>
        </w:rPr>
        <w:t>、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  </w:t>
      </w:r>
      <w:r w:rsidRPr="00C41967">
        <w:rPr>
          <w:rFonts w:ascii="宋体" w:hAnsi="宋体" w:hint="eastAsia"/>
          <w:color w:val="FF0000"/>
          <w:sz w:val="28"/>
          <w:szCs w:val="28"/>
          <w:u w:val="single"/>
        </w:rPr>
        <w:t>、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  </w:t>
      </w:r>
      <w:r w:rsidRPr="00C41967">
        <w:rPr>
          <w:rFonts w:ascii="宋体" w:hAnsi="宋体" w:hint="eastAsia"/>
          <w:color w:val="FF0000"/>
          <w:sz w:val="28"/>
          <w:szCs w:val="28"/>
          <w:u w:val="single"/>
        </w:rPr>
        <w:t>、</w:t>
      </w:r>
      <w:r w:rsidR="00DB2589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   </w:t>
      </w:r>
      <w:r w:rsidR="00A72F7F" w:rsidRPr="00C41967">
        <w:rPr>
          <w:rFonts w:ascii="宋体" w:hAnsi="宋体" w:hint="eastAsia"/>
          <w:color w:val="FF0000"/>
          <w:sz w:val="28"/>
          <w:szCs w:val="28"/>
          <w:u w:val="single"/>
        </w:rPr>
        <w:t xml:space="preserve">、   、   </w:t>
      </w:r>
    </w:p>
    <w:p w:rsidR="00D139EC" w:rsidRPr="00870E47" w:rsidRDefault="00D139EC" w:rsidP="00C41967">
      <w:pPr>
        <w:adjustRightInd w:val="0"/>
        <w:snapToGrid w:val="0"/>
        <w:spacing w:line="520" w:lineRule="exact"/>
        <w:rPr>
          <w:b/>
          <w:color w:val="FF0000"/>
          <w:sz w:val="28"/>
          <w:szCs w:val="28"/>
        </w:rPr>
      </w:pPr>
      <w:r w:rsidRPr="00C41967">
        <w:rPr>
          <w:rFonts w:ascii="黑体" w:eastAsia="黑体" w:hAnsi="黑体" w:hint="eastAsia"/>
          <w:sz w:val="28"/>
          <w:szCs w:val="28"/>
        </w:rPr>
        <w:t>项目类别：</w:t>
      </w:r>
      <w:r w:rsidR="008E6A45" w:rsidRPr="00C41967">
        <w:rPr>
          <w:rFonts w:hint="eastAsia"/>
          <w:sz w:val="28"/>
          <w:szCs w:val="28"/>
        </w:rPr>
        <w:t>A</w:t>
      </w:r>
      <w:r w:rsidR="004C65B0">
        <w:rPr>
          <w:rFonts w:hint="eastAsia"/>
          <w:sz w:val="28"/>
          <w:szCs w:val="28"/>
        </w:rPr>
        <w:t>建设</w:t>
      </w:r>
      <w:r w:rsidRPr="00C41967">
        <w:rPr>
          <w:rFonts w:hint="eastAsia"/>
          <w:sz w:val="28"/>
          <w:szCs w:val="28"/>
        </w:rPr>
        <w:t>课程</w:t>
      </w:r>
      <w:r w:rsidR="004C65B0">
        <w:rPr>
          <w:rFonts w:hint="eastAsia"/>
          <w:sz w:val="28"/>
          <w:szCs w:val="28"/>
        </w:rPr>
        <w:t>类</w:t>
      </w:r>
      <w:r w:rsidRPr="00C41967">
        <w:rPr>
          <w:rFonts w:hint="eastAsia"/>
          <w:sz w:val="28"/>
          <w:szCs w:val="28"/>
        </w:rPr>
        <w:t>[</w:t>
      </w:r>
      <w:r w:rsidRPr="00C41967">
        <w:rPr>
          <w:sz w:val="28"/>
          <w:szCs w:val="28"/>
        </w:rPr>
        <w:t xml:space="preserve"> </w:t>
      </w:r>
      <w:r w:rsidR="00123AF8">
        <w:rPr>
          <w:sz w:val="28"/>
          <w:szCs w:val="28"/>
        </w:rPr>
        <w:t xml:space="preserve"> </w:t>
      </w:r>
      <w:r w:rsidRPr="00C41967">
        <w:rPr>
          <w:sz w:val="28"/>
          <w:szCs w:val="28"/>
        </w:rPr>
        <w:t>]</w:t>
      </w:r>
      <w:r w:rsidR="00C41967" w:rsidRPr="00C41967">
        <w:rPr>
          <w:sz w:val="28"/>
          <w:szCs w:val="28"/>
        </w:rPr>
        <w:t xml:space="preserve"> </w:t>
      </w:r>
      <w:r w:rsidR="00123AF8">
        <w:rPr>
          <w:sz w:val="28"/>
          <w:szCs w:val="28"/>
        </w:rPr>
        <w:t xml:space="preserve"> </w:t>
      </w:r>
      <w:r w:rsidRPr="00C41967">
        <w:rPr>
          <w:sz w:val="28"/>
          <w:szCs w:val="28"/>
        </w:rPr>
        <w:t xml:space="preserve"> </w:t>
      </w:r>
      <w:r w:rsidR="008E6A45" w:rsidRPr="00C41967">
        <w:rPr>
          <w:sz w:val="28"/>
          <w:szCs w:val="28"/>
        </w:rPr>
        <w:t>B</w:t>
      </w:r>
      <w:r w:rsidR="004C65B0">
        <w:rPr>
          <w:rFonts w:hint="eastAsia"/>
          <w:sz w:val="28"/>
          <w:szCs w:val="28"/>
        </w:rPr>
        <w:t>开设</w:t>
      </w:r>
      <w:r w:rsidRPr="00C41967">
        <w:rPr>
          <w:rFonts w:hint="eastAsia"/>
          <w:sz w:val="28"/>
          <w:szCs w:val="28"/>
        </w:rPr>
        <w:t>讲座</w:t>
      </w:r>
      <w:r w:rsidR="004C65B0">
        <w:rPr>
          <w:rFonts w:hint="eastAsia"/>
          <w:sz w:val="28"/>
          <w:szCs w:val="28"/>
        </w:rPr>
        <w:t>类</w:t>
      </w:r>
      <w:r w:rsidRPr="00C41967">
        <w:rPr>
          <w:rFonts w:hint="eastAsia"/>
          <w:sz w:val="28"/>
          <w:szCs w:val="28"/>
        </w:rPr>
        <w:t>[</w:t>
      </w:r>
      <w:r w:rsidRPr="00C41967">
        <w:rPr>
          <w:sz w:val="28"/>
          <w:szCs w:val="28"/>
        </w:rPr>
        <w:t xml:space="preserve">  </w:t>
      </w:r>
      <w:r w:rsidRPr="00C41967">
        <w:rPr>
          <w:rFonts w:hint="eastAsia"/>
          <w:sz w:val="28"/>
          <w:szCs w:val="28"/>
        </w:rPr>
        <w:t>]</w:t>
      </w:r>
      <w:r w:rsidRPr="00C41967">
        <w:rPr>
          <w:sz w:val="28"/>
          <w:szCs w:val="28"/>
        </w:rPr>
        <w:t xml:space="preserve"> </w:t>
      </w:r>
      <w:r w:rsidR="00123AF8">
        <w:rPr>
          <w:sz w:val="28"/>
          <w:szCs w:val="28"/>
        </w:rPr>
        <w:t xml:space="preserve"> </w:t>
      </w:r>
      <w:r w:rsidRPr="00C41967">
        <w:rPr>
          <w:sz w:val="28"/>
          <w:szCs w:val="28"/>
        </w:rPr>
        <w:t xml:space="preserve"> </w:t>
      </w:r>
      <w:r w:rsidR="008E6A45" w:rsidRPr="00C41967">
        <w:rPr>
          <w:sz w:val="28"/>
          <w:szCs w:val="28"/>
        </w:rPr>
        <w:t>C</w:t>
      </w:r>
      <w:r w:rsidR="004C65B0">
        <w:rPr>
          <w:rFonts w:hint="eastAsia"/>
          <w:sz w:val="28"/>
          <w:szCs w:val="28"/>
        </w:rPr>
        <w:t>举办</w:t>
      </w:r>
      <w:r w:rsidRPr="00C41967">
        <w:rPr>
          <w:rFonts w:hint="eastAsia"/>
          <w:sz w:val="28"/>
          <w:szCs w:val="28"/>
        </w:rPr>
        <w:t>活动</w:t>
      </w:r>
      <w:r w:rsidR="004C65B0">
        <w:rPr>
          <w:rFonts w:hint="eastAsia"/>
          <w:sz w:val="28"/>
          <w:szCs w:val="28"/>
        </w:rPr>
        <w:t>类</w:t>
      </w:r>
      <w:r w:rsidRPr="00C41967">
        <w:rPr>
          <w:rFonts w:hint="eastAsia"/>
          <w:sz w:val="28"/>
          <w:szCs w:val="28"/>
        </w:rPr>
        <w:t>[</w:t>
      </w:r>
      <w:r w:rsidRPr="00C41967">
        <w:rPr>
          <w:sz w:val="28"/>
          <w:szCs w:val="28"/>
        </w:rPr>
        <w:t xml:space="preserve"> </w:t>
      </w:r>
      <w:r w:rsidR="00C41967">
        <w:rPr>
          <w:sz w:val="28"/>
          <w:szCs w:val="28"/>
        </w:rPr>
        <w:t xml:space="preserve"> </w:t>
      </w:r>
      <w:r w:rsidRPr="00C41967">
        <w:rPr>
          <w:rFonts w:hint="eastAsia"/>
          <w:sz w:val="28"/>
          <w:szCs w:val="28"/>
        </w:rPr>
        <w:t>]</w:t>
      </w:r>
    </w:p>
    <w:p w:rsidR="00445876" w:rsidRDefault="00231F1D" w:rsidP="00C41967">
      <w:pPr>
        <w:adjustRightInd w:val="0"/>
        <w:snapToGrid w:val="0"/>
        <w:spacing w:line="52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甲方同意从</w:t>
      </w:r>
      <w:r>
        <w:rPr>
          <w:sz w:val="28"/>
          <w:szCs w:val="28"/>
        </w:rPr>
        <w:t>201</w:t>
      </w:r>
      <w:r w:rsidR="002C5F8A"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年学校“本科教学重点工作推进</w:t>
      </w:r>
      <w:r w:rsidR="00174988">
        <w:rPr>
          <w:rFonts w:hint="eastAsia"/>
          <w:sz w:val="28"/>
          <w:szCs w:val="28"/>
        </w:rPr>
        <w:t>项目</w:t>
      </w:r>
      <w:r>
        <w:rPr>
          <w:rFonts w:hint="eastAsia"/>
          <w:sz w:val="28"/>
          <w:szCs w:val="28"/>
        </w:rPr>
        <w:t>”经费中列支</w:t>
      </w:r>
      <w:r w:rsidR="00DB2589">
        <w:rPr>
          <w:rFonts w:ascii="黑体" w:eastAsia="黑体" w:hAnsi="黑体" w:hint="eastAsia"/>
          <w:color w:val="FF0000"/>
          <w:sz w:val="28"/>
          <w:szCs w:val="28"/>
          <w:u w:val="single"/>
        </w:rPr>
        <w:t xml:space="preserve">  </w:t>
      </w:r>
      <w:r w:rsidR="002C5F8A">
        <w:rPr>
          <w:rFonts w:ascii="黑体" w:eastAsia="黑体" w:hAnsi="黑体"/>
          <w:color w:val="FF0000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元人民币，用于支持乙方、丙方完成“</w:t>
      </w:r>
      <w:r w:rsidR="00DB2589">
        <w:rPr>
          <w:rFonts w:ascii="黑体" w:eastAsia="黑体" w:hAnsi="黑体" w:hint="eastAsia"/>
          <w:color w:val="FF0000"/>
          <w:sz w:val="28"/>
          <w:szCs w:val="28"/>
          <w:u w:val="single"/>
        </w:rPr>
        <w:t xml:space="preserve"> </w:t>
      </w:r>
      <w:r w:rsidR="004C65B0">
        <w:rPr>
          <w:rFonts w:ascii="黑体" w:eastAsia="黑体" w:hAnsi="黑体"/>
          <w:color w:val="FF0000"/>
          <w:sz w:val="28"/>
          <w:szCs w:val="28"/>
          <w:u w:val="single"/>
        </w:rPr>
        <w:t xml:space="preserve">   </w:t>
      </w:r>
      <w:r w:rsidR="002C5F8A">
        <w:rPr>
          <w:rFonts w:ascii="黑体" w:eastAsia="黑体" w:hAnsi="黑体"/>
          <w:color w:val="FF0000"/>
          <w:sz w:val="28"/>
          <w:szCs w:val="28"/>
          <w:u w:val="single"/>
        </w:rPr>
        <w:t xml:space="preserve">  </w:t>
      </w:r>
      <w:r w:rsidR="00E238DA">
        <w:rPr>
          <w:rFonts w:ascii="黑体" w:eastAsia="黑体" w:hAnsi="黑体"/>
          <w:color w:val="FF0000"/>
          <w:sz w:val="28"/>
          <w:szCs w:val="28"/>
          <w:u w:val="single"/>
        </w:rPr>
        <w:t xml:space="preserve">         </w:t>
      </w:r>
      <w:r w:rsidR="002C5F8A">
        <w:rPr>
          <w:rFonts w:ascii="黑体" w:eastAsia="黑体" w:hAnsi="黑体"/>
          <w:color w:val="FF0000"/>
          <w:sz w:val="28"/>
          <w:szCs w:val="28"/>
          <w:u w:val="single"/>
        </w:rPr>
        <w:t xml:space="preserve"> </w:t>
      </w:r>
      <w:r w:rsidR="00E238DA">
        <w:rPr>
          <w:rFonts w:ascii="黑体" w:eastAsia="黑体" w:hAnsi="黑体"/>
          <w:color w:val="FF0000"/>
          <w:sz w:val="28"/>
          <w:szCs w:val="28"/>
          <w:u w:val="single"/>
        </w:rPr>
        <w:t xml:space="preserve">          </w:t>
      </w:r>
      <w:r w:rsidR="002C5F8A">
        <w:rPr>
          <w:rFonts w:ascii="黑体" w:eastAsia="黑体" w:hAnsi="黑体"/>
          <w:color w:val="FF0000"/>
          <w:sz w:val="28"/>
          <w:szCs w:val="28"/>
          <w:u w:val="single"/>
        </w:rPr>
        <w:t xml:space="preserve">  </w:t>
      </w:r>
      <w:r w:rsidR="002C5F8A"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</w:rPr>
        <w:t>。乙方、丙方同意严格执行财政部门资金管理制度，按照教务处《本科教学质</w:t>
      </w:r>
      <w:r w:rsidR="00D67DB6">
        <w:rPr>
          <w:rFonts w:hint="eastAsia"/>
          <w:sz w:val="28"/>
          <w:szCs w:val="28"/>
        </w:rPr>
        <w:t>量与教学改革工程专项资金管理办法》支出。</w:t>
      </w:r>
      <w:r w:rsidR="00D67DB6" w:rsidRPr="00870E47">
        <w:rPr>
          <w:rFonts w:ascii="黑体" w:eastAsia="黑体" w:hAnsi="黑体" w:hint="eastAsia"/>
          <w:color w:val="FF0000"/>
          <w:sz w:val="28"/>
          <w:szCs w:val="28"/>
          <w:u w:val="single"/>
        </w:rPr>
        <w:t>乙方作为牵头单位</w:t>
      </w:r>
      <w:r>
        <w:rPr>
          <w:rFonts w:hint="eastAsia"/>
          <w:sz w:val="28"/>
          <w:szCs w:val="28"/>
        </w:rPr>
        <w:t>，支持、督导丙方完成任务目标；</w:t>
      </w:r>
      <w:r w:rsidR="001B6487">
        <w:rPr>
          <w:rFonts w:ascii="黑体" w:eastAsia="黑体" w:hAnsi="黑体" w:hint="eastAsia"/>
          <w:color w:val="FF0000"/>
          <w:sz w:val="28"/>
          <w:szCs w:val="28"/>
          <w:u w:val="single"/>
        </w:rPr>
        <w:t>丙方</w:t>
      </w:r>
      <w:r w:rsidR="00174988">
        <w:rPr>
          <w:rFonts w:hint="eastAsia"/>
          <w:sz w:val="28"/>
          <w:szCs w:val="28"/>
        </w:rPr>
        <w:t>负责组织项目</w:t>
      </w:r>
      <w:r>
        <w:rPr>
          <w:rFonts w:hint="eastAsia"/>
          <w:sz w:val="28"/>
          <w:szCs w:val="28"/>
        </w:rPr>
        <w:t>团队研讨、协调与实施等。于</w:t>
      </w:r>
      <w:r w:rsidRPr="00870E47">
        <w:rPr>
          <w:rFonts w:ascii="黑体" w:eastAsia="黑体" w:hAnsi="黑体"/>
          <w:color w:val="FF0000"/>
          <w:sz w:val="28"/>
          <w:szCs w:val="28"/>
          <w:u w:val="single"/>
        </w:rPr>
        <w:t>201</w:t>
      </w:r>
      <w:r w:rsidR="00D139EC">
        <w:rPr>
          <w:rFonts w:ascii="黑体" w:eastAsia="黑体" w:hAnsi="黑体"/>
          <w:color w:val="FF0000"/>
          <w:sz w:val="28"/>
          <w:szCs w:val="28"/>
          <w:u w:val="single"/>
        </w:rPr>
        <w:t>7</w:t>
      </w:r>
      <w:r w:rsidRPr="00870E47">
        <w:rPr>
          <w:rFonts w:ascii="黑体" w:eastAsia="黑体" w:hAnsi="黑体" w:hint="eastAsia"/>
          <w:color w:val="FF0000"/>
          <w:sz w:val="28"/>
          <w:szCs w:val="28"/>
          <w:u w:val="single"/>
        </w:rPr>
        <w:t>年</w:t>
      </w:r>
      <w:r w:rsidR="002C5F8A">
        <w:rPr>
          <w:rFonts w:ascii="黑体" w:eastAsia="黑体" w:hAnsi="黑体"/>
          <w:color w:val="FF0000"/>
          <w:sz w:val="28"/>
          <w:szCs w:val="28"/>
          <w:u w:val="single"/>
        </w:rPr>
        <w:t>5</w:t>
      </w:r>
      <w:r w:rsidRPr="00870E47">
        <w:rPr>
          <w:rFonts w:ascii="黑体" w:eastAsia="黑体" w:hAnsi="黑体" w:hint="eastAsia"/>
          <w:color w:val="FF0000"/>
          <w:sz w:val="28"/>
          <w:szCs w:val="28"/>
          <w:u w:val="single"/>
        </w:rPr>
        <w:t>月</w:t>
      </w:r>
      <w:r w:rsidR="007623DA" w:rsidRPr="00870E47">
        <w:rPr>
          <w:rFonts w:ascii="黑体" w:eastAsia="黑体" w:hAnsi="黑体" w:hint="eastAsia"/>
          <w:color w:val="FF0000"/>
          <w:sz w:val="28"/>
          <w:szCs w:val="28"/>
          <w:u w:val="single"/>
        </w:rPr>
        <w:t>3</w:t>
      </w:r>
      <w:r w:rsidR="007623DA" w:rsidRPr="00870E47">
        <w:rPr>
          <w:rFonts w:ascii="黑体" w:eastAsia="黑体" w:hAnsi="黑体"/>
          <w:color w:val="FF0000"/>
          <w:sz w:val="28"/>
          <w:szCs w:val="28"/>
          <w:u w:val="single"/>
        </w:rPr>
        <w:t>1</w:t>
      </w:r>
      <w:r w:rsidR="007623DA" w:rsidRPr="00870E47">
        <w:rPr>
          <w:rFonts w:ascii="黑体" w:eastAsia="黑体" w:hAnsi="黑体" w:hint="eastAsia"/>
          <w:color w:val="FF0000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</w:rPr>
        <w:t>前完成如下目标：</w:t>
      </w:r>
    </w:p>
    <w:p w:rsidR="00A72F7F" w:rsidRPr="00A2534C" w:rsidRDefault="00D139EC" w:rsidP="00C41967">
      <w:pPr>
        <w:adjustRightInd w:val="0"/>
        <w:snapToGrid w:val="0"/>
        <w:spacing w:line="520" w:lineRule="exact"/>
        <w:ind w:firstLineChars="200" w:firstLine="560"/>
        <w:rPr>
          <w:sz w:val="28"/>
          <w:szCs w:val="28"/>
        </w:rPr>
      </w:pPr>
      <w:proofErr w:type="gramStart"/>
      <w:r w:rsidRPr="00A2534C">
        <w:rPr>
          <w:rFonts w:ascii="黑体" w:eastAsia="黑体" w:hAnsi="黑体" w:hint="eastAsia"/>
          <w:sz w:val="28"/>
          <w:szCs w:val="28"/>
        </w:rPr>
        <w:t>A</w:t>
      </w:r>
      <w:r w:rsidR="00231F1D" w:rsidRPr="00A2534C">
        <w:rPr>
          <w:rFonts w:ascii="黑体" w:eastAsia="黑体" w:hAnsi="黑体"/>
          <w:sz w:val="28"/>
          <w:szCs w:val="28"/>
        </w:rPr>
        <w:t>.</w:t>
      </w:r>
      <w:r w:rsidR="00A2534C" w:rsidRPr="00A2534C">
        <w:rPr>
          <w:rFonts w:ascii="黑体" w:eastAsia="黑体" w:hAnsi="黑体" w:hint="eastAsia"/>
          <w:sz w:val="28"/>
          <w:szCs w:val="28"/>
        </w:rPr>
        <w:t>“</w:t>
      </w:r>
      <w:proofErr w:type="gramEnd"/>
      <w:r w:rsidR="004C65B0">
        <w:rPr>
          <w:rFonts w:ascii="黑体" w:eastAsia="黑体" w:hAnsi="黑体" w:hint="eastAsia"/>
          <w:sz w:val="28"/>
          <w:szCs w:val="28"/>
        </w:rPr>
        <w:t>建设</w:t>
      </w:r>
      <w:r w:rsidRPr="00A2534C">
        <w:rPr>
          <w:rFonts w:ascii="黑体" w:eastAsia="黑体" w:hAnsi="黑体" w:hint="eastAsia"/>
          <w:sz w:val="28"/>
          <w:szCs w:val="28"/>
        </w:rPr>
        <w:t>课程</w:t>
      </w:r>
      <w:r w:rsidR="004C65B0">
        <w:rPr>
          <w:rFonts w:ascii="黑体" w:eastAsia="黑体" w:hAnsi="黑体" w:hint="eastAsia"/>
          <w:sz w:val="28"/>
          <w:szCs w:val="28"/>
        </w:rPr>
        <w:t>类</w:t>
      </w:r>
      <w:proofErr w:type="gramStart"/>
      <w:r w:rsidR="00A2534C" w:rsidRPr="00A2534C">
        <w:rPr>
          <w:rFonts w:ascii="黑体" w:eastAsia="黑体" w:hAnsi="黑体" w:hint="eastAsia"/>
          <w:sz w:val="28"/>
          <w:szCs w:val="28"/>
        </w:rPr>
        <w:t>”</w:t>
      </w:r>
      <w:proofErr w:type="gramEnd"/>
      <w:r w:rsidRPr="00A2534C">
        <w:rPr>
          <w:rFonts w:ascii="黑体" w:eastAsia="黑体" w:hAnsi="黑体" w:hint="eastAsia"/>
          <w:sz w:val="28"/>
          <w:szCs w:val="28"/>
        </w:rPr>
        <w:t>：</w:t>
      </w:r>
      <w:r w:rsidR="00A2534C" w:rsidRPr="00A2534C">
        <w:rPr>
          <w:rFonts w:hint="eastAsia"/>
          <w:sz w:val="28"/>
          <w:szCs w:val="28"/>
        </w:rPr>
        <w:t>撰写提交《课程教学大纲》和《新开课申请表》，</w:t>
      </w:r>
      <w:r w:rsidR="00A2534C">
        <w:rPr>
          <w:rFonts w:hint="eastAsia"/>
          <w:sz w:val="28"/>
          <w:szCs w:val="28"/>
        </w:rPr>
        <w:t>课时</w:t>
      </w:r>
      <w:r w:rsidR="008E6A45">
        <w:rPr>
          <w:rFonts w:hint="eastAsia"/>
          <w:sz w:val="28"/>
          <w:szCs w:val="28"/>
        </w:rPr>
        <w:t>设置</w:t>
      </w:r>
      <w:r w:rsidR="00A2534C" w:rsidRPr="00A2534C">
        <w:rPr>
          <w:rFonts w:hint="eastAsia"/>
          <w:sz w:val="28"/>
          <w:szCs w:val="28"/>
        </w:rPr>
        <w:t>原则上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34</w:t>
      </w:r>
      <w:r>
        <w:rPr>
          <w:rFonts w:hint="eastAsia"/>
          <w:sz w:val="28"/>
          <w:szCs w:val="28"/>
        </w:rPr>
        <w:t>学时；</w:t>
      </w:r>
      <w:r w:rsidR="008E6A45">
        <w:rPr>
          <w:rFonts w:hint="eastAsia"/>
          <w:sz w:val="28"/>
          <w:szCs w:val="28"/>
        </w:rPr>
        <w:t>于</w:t>
      </w:r>
      <w:r w:rsidR="008E6A45" w:rsidRPr="00C41967">
        <w:rPr>
          <w:rFonts w:ascii="黑体" w:eastAsia="黑体" w:hAnsi="黑体" w:hint="eastAsia"/>
          <w:color w:val="FF0000"/>
          <w:sz w:val="28"/>
          <w:szCs w:val="28"/>
          <w:u w:val="single"/>
        </w:rPr>
        <w:t>201</w:t>
      </w:r>
      <w:r w:rsidR="008E6A45" w:rsidRPr="00C41967">
        <w:rPr>
          <w:rFonts w:ascii="黑体" w:eastAsia="黑体" w:hAnsi="黑体"/>
          <w:color w:val="FF0000"/>
          <w:sz w:val="28"/>
          <w:szCs w:val="28"/>
          <w:u w:val="single"/>
        </w:rPr>
        <w:t>7</w:t>
      </w:r>
      <w:r w:rsidR="008E6A45" w:rsidRPr="00C41967">
        <w:rPr>
          <w:rFonts w:ascii="黑体" w:eastAsia="黑体" w:hAnsi="黑体" w:hint="eastAsia"/>
          <w:color w:val="FF0000"/>
          <w:sz w:val="28"/>
          <w:szCs w:val="28"/>
          <w:u w:val="single"/>
        </w:rPr>
        <w:t>年秋学期</w:t>
      </w:r>
      <w:r w:rsidR="008E6A45">
        <w:rPr>
          <w:rFonts w:hint="eastAsia"/>
          <w:sz w:val="28"/>
          <w:szCs w:val="28"/>
        </w:rPr>
        <w:t>面向全校学生开设。</w:t>
      </w:r>
    </w:p>
    <w:p w:rsidR="00A72F7F" w:rsidRPr="00A2534C" w:rsidRDefault="00D139EC" w:rsidP="00C41967">
      <w:pPr>
        <w:adjustRightInd w:val="0"/>
        <w:snapToGrid w:val="0"/>
        <w:spacing w:line="520" w:lineRule="exact"/>
        <w:ind w:firstLineChars="200" w:firstLine="560"/>
        <w:rPr>
          <w:rFonts w:ascii="黑体" w:eastAsia="黑体" w:hAnsi="黑体"/>
          <w:sz w:val="28"/>
          <w:szCs w:val="28"/>
        </w:rPr>
      </w:pPr>
      <w:proofErr w:type="gramStart"/>
      <w:r w:rsidRPr="00A2534C">
        <w:rPr>
          <w:rFonts w:ascii="黑体" w:eastAsia="黑体" w:hAnsi="黑体"/>
          <w:sz w:val="28"/>
          <w:szCs w:val="28"/>
        </w:rPr>
        <w:t>B</w:t>
      </w:r>
      <w:r w:rsidR="00174988">
        <w:rPr>
          <w:rFonts w:ascii="黑体" w:eastAsia="黑体" w:hAnsi="黑体"/>
          <w:sz w:val="28"/>
          <w:szCs w:val="28"/>
        </w:rPr>
        <w:t>.</w:t>
      </w:r>
      <w:r w:rsidR="00A2534C" w:rsidRPr="00A2534C">
        <w:rPr>
          <w:rFonts w:ascii="黑体" w:eastAsia="黑体" w:hAnsi="黑体" w:hint="eastAsia"/>
          <w:sz w:val="28"/>
          <w:szCs w:val="28"/>
        </w:rPr>
        <w:t>“</w:t>
      </w:r>
      <w:proofErr w:type="gramEnd"/>
      <w:r w:rsidR="004C65B0">
        <w:rPr>
          <w:rFonts w:ascii="黑体" w:eastAsia="黑体" w:hAnsi="黑体" w:hint="eastAsia"/>
          <w:sz w:val="28"/>
          <w:szCs w:val="28"/>
        </w:rPr>
        <w:t>开设</w:t>
      </w:r>
      <w:r w:rsidRPr="00A2534C">
        <w:rPr>
          <w:rFonts w:ascii="黑体" w:eastAsia="黑体" w:hAnsi="黑体" w:hint="eastAsia"/>
          <w:sz w:val="28"/>
          <w:szCs w:val="28"/>
        </w:rPr>
        <w:t>讲座</w:t>
      </w:r>
      <w:r w:rsidR="004C65B0">
        <w:rPr>
          <w:rFonts w:ascii="黑体" w:eastAsia="黑体" w:hAnsi="黑体" w:hint="eastAsia"/>
          <w:sz w:val="28"/>
          <w:szCs w:val="28"/>
        </w:rPr>
        <w:t>类</w:t>
      </w:r>
      <w:proofErr w:type="gramStart"/>
      <w:r w:rsidR="00A2534C" w:rsidRPr="00A2534C">
        <w:rPr>
          <w:rFonts w:ascii="黑体" w:eastAsia="黑体" w:hAnsi="黑体" w:hint="eastAsia"/>
          <w:sz w:val="28"/>
          <w:szCs w:val="28"/>
        </w:rPr>
        <w:t>”</w:t>
      </w:r>
      <w:proofErr w:type="gramEnd"/>
      <w:r w:rsidRPr="00A2534C">
        <w:rPr>
          <w:rFonts w:ascii="黑体" w:eastAsia="黑体" w:hAnsi="黑体" w:hint="eastAsia"/>
          <w:sz w:val="28"/>
          <w:szCs w:val="28"/>
        </w:rPr>
        <w:t>：</w:t>
      </w:r>
      <w:r w:rsidR="002F38EF" w:rsidRPr="00A2534C">
        <w:rPr>
          <w:rFonts w:hint="eastAsia"/>
          <w:sz w:val="28"/>
          <w:szCs w:val="28"/>
        </w:rPr>
        <w:t>撰写提交</w:t>
      </w:r>
      <w:r w:rsidR="002F38EF" w:rsidRPr="002F38EF">
        <w:rPr>
          <w:rFonts w:hint="eastAsia"/>
          <w:sz w:val="28"/>
          <w:szCs w:val="28"/>
        </w:rPr>
        <w:t>《通识教育系列讲座审批备案表》</w:t>
      </w:r>
      <w:r w:rsidR="002F38EF">
        <w:rPr>
          <w:rFonts w:hint="eastAsia"/>
          <w:sz w:val="28"/>
          <w:szCs w:val="28"/>
        </w:rPr>
        <w:t>和《审批备案汇总表》，</w:t>
      </w:r>
      <w:r>
        <w:rPr>
          <w:rFonts w:hint="eastAsia"/>
          <w:sz w:val="28"/>
          <w:szCs w:val="28"/>
        </w:rPr>
        <w:t>确定讲座主题及讲座次数，每次讲座</w:t>
      </w:r>
      <w:r w:rsidR="00174988">
        <w:rPr>
          <w:rFonts w:hint="eastAsia"/>
          <w:sz w:val="28"/>
          <w:szCs w:val="28"/>
        </w:rPr>
        <w:t>课时</w:t>
      </w:r>
      <w:r>
        <w:rPr>
          <w:rFonts w:hint="eastAsia"/>
          <w:sz w:val="28"/>
          <w:szCs w:val="28"/>
        </w:rPr>
        <w:t>为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学时，可设置</w:t>
      </w:r>
      <w:r>
        <w:rPr>
          <w:rFonts w:hint="eastAsia"/>
          <w:sz w:val="28"/>
          <w:szCs w:val="28"/>
        </w:rPr>
        <w:t>1-5</w:t>
      </w:r>
      <w:r>
        <w:rPr>
          <w:rFonts w:hint="eastAsia"/>
          <w:sz w:val="28"/>
          <w:szCs w:val="28"/>
        </w:rPr>
        <w:t>讲；于</w:t>
      </w:r>
      <w:r w:rsidRPr="00C41967">
        <w:rPr>
          <w:rFonts w:ascii="黑体" w:eastAsia="黑体" w:hAnsi="黑体" w:hint="eastAsia"/>
          <w:color w:val="FF0000"/>
          <w:sz w:val="28"/>
          <w:szCs w:val="28"/>
          <w:u w:val="single"/>
        </w:rPr>
        <w:t>2017年7月3日-</w:t>
      </w:r>
      <w:r w:rsidR="00C41967">
        <w:rPr>
          <w:rFonts w:ascii="黑体" w:eastAsia="黑体" w:hAnsi="黑体"/>
          <w:color w:val="FF0000"/>
          <w:sz w:val="28"/>
          <w:szCs w:val="28"/>
          <w:u w:val="single"/>
        </w:rPr>
        <w:t>7</w:t>
      </w:r>
      <w:r w:rsidRPr="00C41967">
        <w:rPr>
          <w:rFonts w:ascii="黑体" w:eastAsia="黑体" w:hAnsi="黑体" w:hint="eastAsia"/>
          <w:color w:val="FF0000"/>
          <w:sz w:val="28"/>
          <w:szCs w:val="28"/>
          <w:u w:val="single"/>
        </w:rPr>
        <w:t>日</w:t>
      </w:r>
      <w:r>
        <w:rPr>
          <w:rFonts w:hint="eastAsia"/>
          <w:sz w:val="28"/>
          <w:szCs w:val="28"/>
        </w:rPr>
        <w:t>面向学生开设</w:t>
      </w:r>
      <w:r w:rsidR="00A2534C">
        <w:rPr>
          <w:rFonts w:hint="eastAsia"/>
          <w:sz w:val="28"/>
          <w:szCs w:val="28"/>
        </w:rPr>
        <w:t>。</w:t>
      </w:r>
    </w:p>
    <w:p w:rsidR="00C765AA" w:rsidRDefault="00D139EC" w:rsidP="00C41967">
      <w:pPr>
        <w:adjustRightInd w:val="0"/>
        <w:snapToGrid w:val="0"/>
        <w:spacing w:line="520" w:lineRule="exact"/>
        <w:ind w:firstLineChars="200" w:firstLine="560"/>
        <w:rPr>
          <w:sz w:val="28"/>
          <w:szCs w:val="28"/>
        </w:rPr>
      </w:pPr>
      <w:proofErr w:type="gramStart"/>
      <w:r w:rsidRPr="00A2534C">
        <w:rPr>
          <w:rFonts w:ascii="黑体" w:eastAsia="黑体" w:hAnsi="黑体"/>
          <w:sz w:val="28"/>
          <w:szCs w:val="28"/>
        </w:rPr>
        <w:t>C</w:t>
      </w:r>
      <w:r w:rsidR="002C5F8A" w:rsidRPr="00A2534C">
        <w:rPr>
          <w:rFonts w:ascii="黑体" w:eastAsia="黑体" w:hAnsi="黑体"/>
          <w:sz w:val="28"/>
          <w:szCs w:val="28"/>
        </w:rPr>
        <w:t>.</w:t>
      </w:r>
      <w:r w:rsidR="00A2534C" w:rsidRPr="00A2534C">
        <w:rPr>
          <w:rFonts w:ascii="黑体" w:eastAsia="黑体" w:hAnsi="黑体" w:hint="eastAsia"/>
          <w:sz w:val="28"/>
          <w:szCs w:val="28"/>
        </w:rPr>
        <w:t>“</w:t>
      </w:r>
      <w:proofErr w:type="gramEnd"/>
      <w:r w:rsidR="004C65B0">
        <w:rPr>
          <w:rFonts w:ascii="黑体" w:eastAsia="黑体" w:hAnsi="黑体" w:hint="eastAsia"/>
          <w:sz w:val="28"/>
          <w:szCs w:val="28"/>
        </w:rPr>
        <w:t>举办</w:t>
      </w:r>
      <w:r w:rsidRPr="00A2534C">
        <w:rPr>
          <w:rFonts w:ascii="黑体" w:eastAsia="黑体" w:hAnsi="黑体" w:hint="eastAsia"/>
          <w:sz w:val="28"/>
          <w:szCs w:val="28"/>
        </w:rPr>
        <w:t>活动</w:t>
      </w:r>
      <w:proofErr w:type="gramStart"/>
      <w:r w:rsidR="00A2534C" w:rsidRPr="00A2534C">
        <w:rPr>
          <w:rFonts w:ascii="黑体" w:eastAsia="黑体" w:hAnsi="黑体" w:hint="eastAsia"/>
          <w:sz w:val="28"/>
          <w:szCs w:val="28"/>
        </w:rPr>
        <w:t>”</w:t>
      </w:r>
      <w:proofErr w:type="gramEnd"/>
      <w:r w:rsidRPr="00A2534C">
        <w:rPr>
          <w:rFonts w:ascii="黑体" w:eastAsia="黑体" w:hAnsi="黑体" w:hint="eastAsia"/>
          <w:sz w:val="28"/>
          <w:szCs w:val="28"/>
        </w:rPr>
        <w:t>：</w:t>
      </w:r>
      <w:r w:rsidR="009932AF" w:rsidRPr="003271E5">
        <w:rPr>
          <w:rFonts w:hint="eastAsia"/>
          <w:sz w:val="28"/>
          <w:szCs w:val="28"/>
        </w:rPr>
        <w:t>（如读书会、“读经悟典”</w:t>
      </w:r>
      <w:r w:rsidR="003271E5" w:rsidRPr="003271E5">
        <w:rPr>
          <w:rFonts w:hint="eastAsia"/>
          <w:sz w:val="28"/>
          <w:szCs w:val="28"/>
        </w:rPr>
        <w:t>等</w:t>
      </w:r>
      <w:r w:rsidR="009932AF" w:rsidRPr="003271E5">
        <w:rPr>
          <w:rFonts w:hint="eastAsia"/>
          <w:sz w:val="28"/>
          <w:szCs w:val="28"/>
        </w:rPr>
        <w:t>）</w:t>
      </w:r>
      <w:r w:rsidR="00A2534C" w:rsidRPr="008E6A45">
        <w:rPr>
          <w:rFonts w:hint="eastAsia"/>
          <w:sz w:val="28"/>
          <w:szCs w:val="28"/>
        </w:rPr>
        <w:t>撰写</w:t>
      </w:r>
      <w:r w:rsidR="008E6A45" w:rsidRPr="008E6A45">
        <w:rPr>
          <w:rFonts w:hint="eastAsia"/>
          <w:sz w:val="28"/>
          <w:szCs w:val="28"/>
        </w:rPr>
        <w:t>提交《实施方案》</w:t>
      </w:r>
      <w:r w:rsidR="002262D9">
        <w:rPr>
          <w:rFonts w:hint="eastAsia"/>
          <w:sz w:val="28"/>
          <w:szCs w:val="28"/>
        </w:rPr>
        <w:t>（</w:t>
      </w:r>
      <w:r w:rsidR="002F38EF">
        <w:rPr>
          <w:rFonts w:hint="eastAsia"/>
          <w:sz w:val="28"/>
          <w:szCs w:val="28"/>
        </w:rPr>
        <w:t>目的、范围及效果等）；课时设置</w:t>
      </w:r>
      <w:r w:rsidR="003271E5">
        <w:rPr>
          <w:rFonts w:hint="eastAsia"/>
          <w:sz w:val="28"/>
          <w:szCs w:val="28"/>
        </w:rPr>
        <w:t>原则上</w:t>
      </w:r>
      <w:r w:rsidR="002F38EF">
        <w:rPr>
          <w:rFonts w:hint="eastAsia"/>
          <w:sz w:val="28"/>
          <w:szCs w:val="28"/>
        </w:rPr>
        <w:t>为</w:t>
      </w:r>
      <w:r w:rsidR="002F38EF">
        <w:rPr>
          <w:rFonts w:hint="eastAsia"/>
          <w:sz w:val="28"/>
          <w:szCs w:val="28"/>
        </w:rPr>
        <w:t>2</w:t>
      </w:r>
      <w:r w:rsidR="002F38EF">
        <w:rPr>
          <w:rFonts w:hint="eastAsia"/>
          <w:sz w:val="28"/>
          <w:szCs w:val="28"/>
        </w:rPr>
        <w:t>周</w:t>
      </w:r>
      <w:r w:rsidR="00174988">
        <w:rPr>
          <w:rFonts w:hint="eastAsia"/>
          <w:sz w:val="28"/>
          <w:szCs w:val="28"/>
        </w:rPr>
        <w:t>；</w:t>
      </w:r>
      <w:r w:rsidR="00AE2FFF">
        <w:rPr>
          <w:rFonts w:hint="eastAsia"/>
          <w:sz w:val="28"/>
          <w:szCs w:val="28"/>
        </w:rPr>
        <w:t>于</w:t>
      </w:r>
      <w:r w:rsidR="00AE2FFF" w:rsidRPr="00AE2FFF">
        <w:rPr>
          <w:rFonts w:ascii="黑体" w:eastAsia="黑体" w:hAnsi="黑体" w:hint="eastAsia"/>
          <w:color w:val="FF0000"/>
          <w:sz w:val="28"/>
          <w:szCs w:val="28"/>
          <w:u w:val="single"/>
        </w:rPr>
        <w:t>2017年6月</w:t>
      </w:r>
      <w:r w:rsidR="00AE2FFF">
        <w:rPr>
          <w:rFonts w:hint="eastAsia"/>
          <w:sz w:val="28"/>
          <w:szCs w:val="28"/>
        </w:rPr>
        <w:t>起面向学生开展；具体</w:t>
      </w:r>
      <w:r w:rsidR="00A2534C">
        <w:rPr>
          <w:rFonts w:hint="eastAsia"/>
          <w:sz w:val="28"/>
          <w:szCs w:val="28"/>
        </w:rPr>
        <w:t>时间</w:t>
      </w:r>
      <w:r w:rsidR="00AE2FFF">
        <w:rPr>
          <w:rFonts w:hint="eastAsia"/>
          <w:sz w:val="28"/>
          <w:szCs w:val="28"/>
        </w:rPr>
        <w:t>可</w:t>
      </w:r>
      <w:r w:rsidR="00A2534C">
        <w:rPr>
          <w:rFonts w:hint="eastAsia"/>
          <w:sz w:val="28"/>
          <w:szCs w:val="28"/>
        </w:rPr>
        <w:t>根据</w:t>
      </w:r>
      <w:r w:rsidR="002F38EF">
        <w:rPr>
          <w:rFonts w:hint="eastAsia"/>
          <w:sz w:val="28"/>
          <w:szCs w:val="28"/>
        </w:rPr>
        <w:t>实际确定。</w:t>
      </w:r>
    </w:p>
    <w:p w:rsidR="00174988" w:rsidRDefault="00174988" w:rsidP="00C41967">
      <w:pPr>
        <w:adjustRightInd w:val="0"/>
        <w:snapToGrid w:val="0"/>
        <w:spacing w:line="520" w:lineRule="exact"/>
        <w:ind w:firstLineChars="200" w:firstLine="560"/>
        <w:rPr>
          <w:sz w:val="28"/>
          <w:szCs w:val="28"/>
        </w:rPr>
      </w:pPr>
      <w:r w:rsidRPr="00174988">
        <w:rPr>
          <w:rFonts w:ascii="黑体" w:eastAsia="黑体" w:hAnsi="黑体" w:hint="eastAsia"/>
          <w:sz w:val="28"/>
          <w:szCs w:val="28"/>
        </w:rPr>
        <w:t>特别说明：</w:t>
      </w:r>
      <w:r>
        <w:rPr>
          <w:rFonts w:hint="eastAsia"/>
          <w:sz w:val="28"/>
          <w:szCs w:val="28"/>
        </w:rPr>
        <w:t>若未按时完成项目任务或验收未通过，学校将收回项目尚未支出</w:t>
      </w:r>
      <w:r w:rsidR="00C41967"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</w:rPr>
        <w:t>经费。</w:t>
      </w:r>
    </w:p>
    <w:p w:rsidR="00E238DA" w:rsidRPr="00174988" w:rsidRDefault="00E238DA" w:rsidP="00C41967">
      <w:pPr>
        <w:pStyle w:val="1"/>
        <w:adjustRightInd w:val="0"/>
        <w:snapToGrid w:val="0"/>
        <w:spacing w:line="520" w:lineRule="exact"/>
        <w:ind w:firstLineChars="0" w:firstLine="0"/>
        <w:rPr>
          <w:sz w:val="28"/>
          <w:szCs w:val="28"/>
        </w:rPr>
      </w:pPr>
    </w:p>
    <w:p w:rsidR="00445876" w:rsidRDefault="00231F1D" w:rsidP="00C41967">
      <w:pPr>
        <w:pStyle w:val="1"/>
        <w:adjustRightInd w:val="0"/>
        <w:snapToGrid w:val="0"/>
        <w:spacing w:line="520" w:lineRule="exact"/>
        <w:ind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丙方（签字）</w:t>
      </w:r>
      <w:r w:rsidR="00174988">
        <w:rPr>
          <w:sz w:val="30"/>
          <w:szCs w:val="30"/>
        </w:rPr>
        <w:t xml:space="preserve">       </w:t>
      </w:r>
      <w:r>
        <w:rPr>
          <w:rFonts w:hint="eastAsia"/>
          <w:sz w:val="30"/>
          <w:szCs w:val="30"/>
        </w:rPr>
        <w:t>乙方（签字</w:t>
      </w:r>
      <w:r w:rsidR="00C41967">
        <w:rPr>
          <w:rFonts w:hint="eastAsia"/>
          <w:sz w:val="30"/>
          <w:szCs w:val="30"/>
        </w:rPr>
        <w:t>、签章</w:t>
      </w:r>
      <w:r>
        <w:rPr>
          <w:rFonts w:hint="eastAsia"/>
          <w:sz w:val="30"/>
          <w:szCs w:val="30"/>
        </w:rPr>
        <w:t>）</w:t>
      </w:r>
      <w:r w:rsidR="00174988">
        <w:rPr>
          <w:sz w:val="30"/>
          <w:szCs w:val="30"/>
        </w:rPr>
        <w:t xml:space="preserve">       </w:t>
      </w:r>
      <w:r>
        <w:rPr>
          <w:rFonts w:hint="eastAsia"/>
          <w:sz w:val="30"/>
          <w:szCs w:val="30"/>
        </w:rPr>
        <w:t>甲方（签字</w:t>
      </w:r>
      <w:r w:rsidR="00C41967">
        <w:rPr>
          <w:rFonts w:hint="eastAsia"/>
          <w:sz w:val="30"/>
          <w:szCs w:val="30"/>
        </w:rPr>
        <w:t>、签章</w:t>
      </w:r>
      <w:r>
        <w:rPr>
          <w:rFonts w:hint="eastAsia"/>
          <w:sz w:val="30"/>
          <w:szCs w:val="30"/>
        </w:rPr>
        <w:t>）</w:t>
      </w:r>
    </w:p>
    <w:p w:rsidR="00E238DA" w:rsidRDefault="00E238DA" w:rsidP="00C41967">
      <w:pPr>
        <w:pStyle w:val="1"/>
        <w:adjustRightInd w:val="0"/>
        <w:snapToGrid w:val="0"/>
        <w:spacing w:line="520" w:lineRule="exact"/>
        <w:ind w:left="420" w:firstLineChars="0" w:firstLine="0"/>
        <w:rPr>
          <w:sz w:val="30"/>
          <w:szCs w:val="30"/>
        </w:rPr>
      </w:pPr>
    </w:p>
    <w:p w:rsidR="00445876" w:rsidRDefault="002F38EF" w:rsidP="00C41967">
      <w:pPr>
        <w:pStyle w:val="1"/>
        <w:adjustRightInd w:val="0"/>
        <w:snapToGrid w:val="0"/>
        <w:spacing w:line="520" w:lineRule="exact"/>
        <w:ind w:firstLineChars="0" w:firstLine="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2017</w:t>
      </w:r>
      <w:r w:rsidR="00231F1D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5</w:t>
      </w:r>
      <w:r w:rsidR="00231F1D">
        <w:rPr>
          <w:rFonts w:hint="eastAsia"/>
          <w:sz w:val="30"/>
          <w:szCs w:val="30"/>
        </w:rPr>
        <w:t>月</w:t>
      </w:r>
      <w:r w:rsidR="00174988">
        <w:rPr>
          <w:sz w:val="30"/>
          <w:szCs w:val="30"/>
        </w:rPr>
        <w:t>1</w:t>
      </w:r>
      <w:r w:rsidR="004C65B0">
        <w:rPr>
          <w:sz w:val="30"/>
          <w:szCs w:val="30"/>
        </w:rPr>
        <w:t>7</w:t>
      </w:r>
      <w:bookmarkStart w:id="0" w:name="_GoBack"/>
      <w:bookmarkEnd w:id="0"/>
      <w:r w:rsidR="00231F1D">
        <w:rPr>
          <w:rFonts w:hint="eastAsia"/>
          <w:sz w:val="30"/>
          <w:szCs w:val="30"/>
        </w:rPr>
        <w:t>日</w:t>
      </w:r>
    </w:p>
    <w:sectPr w:rsidR="00445876" w:rsidSect="003271E5">
      <w:pgSz w:w="11906" w:h="16838" w:code="9"/>
      <w:pgMar w:top="1021" w:right="1134" w:bottom="680" w:left="1418" w:header="851" w:footer="56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4C5"/>
    <w:rsid w:val="00032B40"/>
    <w:rsid w:val="00056FDF"/>
    <w:rsid w:val="000E68C1"/>
    <w:rsid w:val="000E7601"/>
    <w:rsid w:val="00100544"/>
    <w:rsid w:val="00123AF8"/>
    <w:rsid w:val="0012555D"/>
    <w:rsid w:val="00134C95"/>
    <w:rsid w:val="00162D4F"/>
    <w:rsid w:val="00174988"/>
    <w:rsid w:val="001A3CC3"/>
    <w:rsid w:val="001B6487"/>
    <w:rsid w:val="001E2420"/>
    <w:rsid w:val="002178DB"/>
    <w:rsid w:val="00217A69"/>
    <w:rsid w:val="00222D87"/>
    <w:rsid w:val="00224618"/>
    <w:rsid w:val="002262D9"/>
    <w:rsid w:val="00231F1D"/>
    <w:rsid w:val="0023772A"/>
    <w:rsid w:val="00253388"/>
    <w:rsid w:val="00267D92"/>
    <w:rsid w:val="002A4444"/>
    <w:rsid w:val="002A5A60"/>
    <w:rsid w:val="002C5F8A"/>
    <w:rsid w:val="002C7342"/>
    <w:rsid w:val="002E00E0"/>
    <w:rsid w:val="002F38EF"/>
    <w:rsid w:val="00323879"/>
    <w:rsid w:val="003271E5"/>
    <w:rsid w:val="00340224"/>
    <w:rsid w:val="00340CE7"/>
    <w:rsid w:val="00350292"/>
    <w:rsid w:val="00352B94"/>
    <w:rsid w:val="00380DA4"/>
    <w:rsid w:val="003D58A3"/>
    <w:rsid w:val="00405C00"/>
    <w:rsid w:val="00411017"/>
    <w:rsid w:val="00426CAC"/>
    <w:rsid w:val="004324B2"/>
    <w:rsid w:val="00436836"/>
    <w:rsid w:val="00445876"/>
    <w:rsid w:val="00452354"/>
    <w:rsid w:val="00486394"/>
    <w:rsid w:val="004A5E52"/>
    <w:rsid w:val="004B3468"/>
    <w:rsid w:val="004C2158"/>
    <w:rsid w:val="004C65B0"/>
    <w:rsid w:val="004F0F8A"/>
    <w:rsid w:val="004F27AF"/>
    <w:rsid w:val="00525BEF"/>
    <w:rsid w:val="005A450C"/>
    <w:rsid w:val="00602653"/>
    <w:rsid w:val="00653B1A"/>
    <w:rsid w:val="006937B7"/>
    <w:rsid w:val="006E030B"/>
    <w:rsid w:val="006E1A4B"/>
    <w:rsid w:val="006E68DF"/>
    <w:rsid w:val="00757623"/>
    <w:rsid w:val="007623DA"/>
    <w:rsid w:val="00763283"/>
    <w:rsid w:val="00776268"/>
    <w:rsid w:val="00796086"/>
    <w:rsid w:val="007A5F71"/>
    <w:rsid w:val="007D14C5"/>
    <w:rsid w:val="007E7521"/>
    <w:rsid w:val="00802AFB"/>
    <w:rsid w:val="00804BDF"/>
    <w:rsid w:val="008254BE"/>
    <w:rsid w:val="00843E8E"/>
    <w:rsid w:val="00852C65"/>
    <w:rsid w:val="00863C4E"/>
    <w:rsid w:val="00870E47"/>
    <w:rsid w:val="00881B47"/>
    <w:rsid w:val="008936FA"/>
    <w:rsid w:val="008A07CF"/>
    <w:rsid w:val="008B622A"/>
    <w:rsid w:val="008C7691"/>
    <w:rsid w:val="008D3158"/>
    <w:rsid w:val="008E3959"/>
    <w:rsid w:val="008E6A45"/>
    <w:rsid w:val="008F0A0D"/>
    <w:rsid w:val="008F2700"/>
    <w:rsid w:val="009048AE"/>
    <w:rsid w:val="00910C9F"/>
    <w:rsid w:val="00927D6E"/>
    <w:rsid w:val="00944031"/>
    <w:rsid w:val="009559F0"/>
    <w:rsid w:val="00975AB8"/>
    <w:rsid w:val="00976E6C"/>
    <w:rsid w:val="009932AF"/>
    <w:rsid w:val="009B026B"/>
    <w:rsid w:val="009B04C1"/>
    <w:rsid w:val="009B4C4C"/>
    <w:rsid w:val="009C4684"/>
    <w:rsid w:val="009F707B"/>
    <w:rsid w:val="00A074B1"/>
    <w:rsid w:val="00A2534C"/>
    <w:rsid w:val="00A4222A"/>
    <w:rsid w:val="00A63676"/>
    <w:rsid w:val="00A7163A"/>
    <w:rsid w:val="00A71733"/>
    <w:rsid w:val="00A72F7F"/>
    <w:rsid w:val="00A87C5E"/>
    <w:rsid w:val="00AA75A4"/>
    <w:rsid w:val="00AE2FFF"/>
    <w:rsid w:val="00AF5869"/>
    <w:rsid w:val="00B054D1"/>
    <w:rsid w:val="00B7074F"/>
    <w:rsid w:val="00BA4B55"/>
    <w:rsid w:val="00BD5250"/>
    <w:rsid w:val="00C2296F"/>
    <w:rsid w:val="00C41967"/>
    <w:rsid w:val="00C56550"/>
    <w:rsid w:val="00C765AA"/>
    <w:rsid w:val="00C80EF0"/>
    <w:rsid w:val="00D12222"/>
    <w:rsid w:val="00D139EC"/>
    <w:rsid w:val="00D46A46"/>
    <w:rsid w:val="00D46F80"/>
    <w:rsid w:val="00D47BC3"/>
    <w:rsid w:val="00D60BBA"/>
    <w:rsid w:val="00D60D85"/>
    <w:rsid w:val="00D61548"/>
    <w:rsid w:val="00D67DB6"/>
    <w:rsid w:val="00D80730"/>
    <w:rsid w:val="00DB2589"/>
    <w:rsid w:val="00DB369E"/>
    <w:rsid w:val="00DB6631"/>
    <w:rsid w:val="00DD3DE0"/>
    <w:rsid w:val="00DE69B1"/>
    <w:rsid w:val="00DF354F"/>
    <w:rsid w:val="00E1401F"/>
    <w:rsid w:val="00E238DA"/>
    <w:rsid w:val="00E3030E"/>
    <w:rsid w:val="00E56298"/>
    <w:rsid w:val="00E74106"/>
    <w:rsid w:val="00E75B15"/>
    <w:rsid w:val="00E9547E"/>
    <w:rsid w:val="00EC49B8"/>
    <w:rsid w:val="00ED2311"/>
    <w:rsid w:val="00F04449"/>
    <w:rsid w:val="00F401DC"/>
    <w:rsid w:val="00F618A2"/>
    <w:rsid w:val="00F91221"/>
    <w:rsid w:val="00F96D49"/>
    <w:rsid w:val="00FB3C04"/>
    <w:rsid w:val="00FC270C"/>
    <w:rsid w:val="06D04B94"/>
    <w:rsid w:val="6CFC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0E150D"/>
  <w15:docId w15:val="{1984BE4E-D589-4EB5-B595-2E065239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3">
    <w:name w:val="Balloon Text"/>
    <w:basedOn w:val="a"/>
    <w:link w:val="a4"/>
    <w:uiPriority w:val="99"/>
    <w:semiHidden/>
    <w:unhideWhenUsed/>
    <w:rsid w:val="002C7342"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rsid w:val="002C734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本科教学质量工程“教学改革实践典型”项目</dc:title>
  <dc:creator>dell-pc</dc:creator>
  <cp:lastModifiedBy>SHIRY</cp:lastModifiedBy>
  <cp:revision>17</cp:revision>
  <cp:lastPrinted>2017-05-08T02:48:00Z</cp:lastPrinted>
  <dcterms:created xsi:type="dcterms:W3CDTF">2017-04-20T01:38:00Z</dcterms:created>
  <dcterms:modified xsi:type="dcterms:W3CDTF">2017-05-17T03:34:00Z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