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49" w:rsidRPr="007012D5" w:rsidRDefault="004057CE" w:rsidP="007A7457">
      <w:pPr>
        <w:jc w:val="center"/>
        <w:rPr>
          <w:rFonts w:ascii="黑体" w:eastAsia="黑体" w:hAnsi="黑体"/>
          <w:sz w:val="36"/>
        </w:rPr>
      </w:pPr>
      <w:r w:rsidRPr="007012D5">
        <w:rPr>
          <w:rFonts w:ascii="黑体" w:eastAsia="黑体" w:hAnsi="黑体" w:hint="eastAsia"/>
          <w:sz w:val="36"/>
        </w:rPr>
        <w:t>201</w:t>
      </w:r>
      <w:r w:rsidR="007F64A2">
        <w:rPr>
          <w:rFonts w:ascii="黑体" w:eastAsia="黑体" w:hAnsi="黑体"/>
          <w:sz w:val="36"/>
        </w:rPr>
        <w:t>6</w:t>
      </w:r>
      <w:r w:rsidRPr="007012D5">
        <w:rPr>
          <w:rFonts w:ascii="黑体" w:eastAsia="黑体" w:hAnsi="黑体" w:hint="eastAsia"/>
          <w:sz w:val="36"/>
        </w:rPr>
        <w:t>年河北省高校本科教学质量工程项目经费</w:t>
      </w:r>
      <w:r w:rsidR="007D6901" w:rsidRPr="007012D5">
        <w:rPr>
          <w:rFonts w:ascii="黑体" w:eastAsia="黑体" w:hAnsi="黑体" w:hint="eastAsia"/>
          <w:sz w:val="36"/>
        </w:rPr>
        <w:t>详</w:t>
      </w:r>
      <w:r w:rsidR="007A7457" w:rsidRPr="007012D5">
        <w:rPr>
          <w:rFonts w:ascii="黑体" w:eastAsia="黑体" w:hAnsi="黑体"/>
          <w:sz w:val="36"/>
        </w:rPr>
        <w:t>单</w:t>
      </w:r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798"/>
        <w:gridCol w:w="3669"/>
        <w:gridCol w:w="1108"/>
        <w:gridCol w:w="1108"/>
        <w:gridCol w:w="1075"/>
        <w:gridCol w:w="2693"/>
        <w:gridCol w:w="1417"/>
        <w:gridCol w:w="1919"/>
      </w:tblGrid>
      <w:tr w:rsidR="007A7457" w:rsidRPr="00D9254A" w:rsidTr="00112DE2">
        <w:trPr>
          <w:trHeight w:val="397"/>
          <w:jc w:val="center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7A7457" w:rsidRPr="00D9254A" w:rsidRDefault="007A7457" w:rsidP="0002449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02449A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="007A7457"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7A7457" w:rsidRPr="00D9254A" w:rsidRDefault="007A7457" w:rsidP="00112DE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经费（元</w:t>
            </w:r>
            <w:r w:rsidRPr="00D9254A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专业综合改革试点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孙健夫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17" w:type="dxa"/>
            <w:vAlign w:val="center"/>
          </w:tcPr>
          <w:p w:rsidR="007A7457" w:rsidRPr="00D9254A" w:rsidRDefault="0002449A" w:rsidP="00C058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7A7457"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D9254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郭庆林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1417" w:type="dxa"/>
            <w:vAlign w:val="center"/>
          </w:tcPr>
          <w:p w:rsidR="007A7457" w:rsidRPr="00D9254A" w:rsidRDefault="0002449A" w:rsidP="00C058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7A7457"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白贵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417" w:type="dxa"/>
            <w:vAlign w:val="center"/>
          </w:tcPr>
          <w:p w:rsidR="007A7457" w:rsidRPr="00D9254A" w:rsidRDefault="0002449A" w:rsidP="00C058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4057CE"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李正平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化学与环境科学学院</w:t>
            </w:r>
          </w:p>
        </w:tc>
        <w:tc>
          <w:tcPr>
            <w:tcW w:w="1417" w:type="dxa"/>
            <w:vAlign w:val="center"/>
          </w:tcPr>
          <w:p w:rsidR="007A7457" w:rsidRPr="00D9254A" w:rsidRDefault="0002449A" w:rsidP="00C058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4057CE"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田建民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417" w:type="dxa"/>
            <w:vAlign w:val="center"/>
          </w:tcPr>
          <w:p w:rsidR="007A7457" w:rsidRPr="00D9254A" w:rsidRDefault="007A7457" w:rsidP="0002449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任国栋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417" w:type="dxa"/>
            <w:vAlign w:val="center"/>
          </w:tcPr>
          <w:p w:rsidR="007A7457" w:rsidRPr="007012D5" w:rsidRDefault="007A7457" w:rsidP="0002449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孟庆瑜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1417" w:type="dxa"/>
            <w:vAlign w:val="center"/>
          </w:tcPr>
          <w:p w:rsidR="007A7457" w:rsidRPr="007012D5" w:rsidRDefault="007A7457" w:rsidP="0002449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田宝军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417" w:type="dxa"/>
            <w:vAlign w:val="center"/>
          </w:tcPr>
          <w:p w:rsidR="007A7457" w:rsidRPr="007012D5" w:rsidRDefault="007A7457" w:rsidP="0002449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李建恒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417" w:type="dxa"/>
            <w:vAlign w:val="center"/>
          </w:tcPr>
          <w:p w:rsidR="007A7457" w:rsidRPr="007012D5" w:rsidRDefault="007A7457" w:rsidP="0002449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A7457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康书生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17" w:type="dxa"/>
            <w:vAlign w:val="center"/>
          </w:tcPr>
          <w:p w:rsidR="007A7457" w:rsidRPr="007012D5" w:rsidRDefault="007A7457" w:rsidP="0002449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2449A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A7457" w:rsidRPr="00D9254A" w:rsidRDefault="007A7457" w:rsidP="00F000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012D5" w:rsidRPr="00D9254A" w:rsidTr="00112DE2">
        <w:trPr>
          <w:trHeight w:val="397"/>
          <w:jc w:val="center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卓越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人才</w:t>
            </w: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教育培养计划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卓越法律人才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培养基地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7012D5" w:rsidRDefault="007012D5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40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1417" w:type="dxa"/>
            <w:vAlign w:val="center"/>
          </w:tcPr>
          <w:p w:rsidR="007012D5" w:rsidRPr="00D9254A" w:rsidRDefault="007012D5" w:rsidP="00C058B9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012D5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测控技术与仪器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卓越工程师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7012D5" w:rsidRDefault="007012D5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40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质量技术监督学院</w:t>
            </w:r>
          </w:p>
        </w:tc>
        <w:tc>
          <w:tcPr>
            <w:tcW w:w="1417" w:type="dxa"/>
            <w:vAlign w:val="center"/>
          </w:tcPr>
          <w:p w:rsidR="007012D5" w:rsidRPr="00D9254A" w:rsidRDefault="007012D5" w:rsidP="00C058B9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012D5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自动化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卓越工程师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7012D5" w:rsidRDefault="007012D5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40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44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417" w:type="dxa"/>
            <w:vAlign w:val="center"/>
          </w:tcPr>
          <w:p w:rsidR="007012D5" w:rsidRPr="00D9254A" w:rsidRDefault="007012D5" w:rsidP="00C058B9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C058B9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012D5" w:rsidRPr="00D9254A" w:rsidTr="00112DE2">
        <w:trPr>
          <w:trHeight w:val="397"/>
          <w:jc w:val="center"/>
        </w:trPr>
        <w:tc>
          <w:tcPr>
            <w:tcW w:w="1564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综合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改革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试点学院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012D5" w:rsidRPr="0002449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与环境科学学院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012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张金超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与环境科学学院</w:t>
            </w:r>
          </w:p>
        </w:tc>
        <w:tc>
          <w:tcPr>
            <w:tcW w:w="1417" w:type="dxa"/>
            <w:vAlign w:val="center"/>
          </w:tcPr>
          <w:p w:rsidR="007012D5" w:rsidRPr="00D9254A" w:rsidRDefault="007012D5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D9254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919" w:type="dxa"/>
            <w:vAlign w:val="center"/>
          </w:tcPr>
          <w:p w:rsidR="007012D5" w:rsidRPr="00D9254A" w:rsidRDefault="007012D5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B09AD" w:rsidRPr="00D9254A" w:rsidTr="00112DE2">
        <w:trPr>
          <w:trHeight w:val="397"/>
          <w:jc w:val="center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:rsidR="00DB09AD" w:rsidRDefault="00DB09AD" w:rsidP="00DB09A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实验教学示范中心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B09AD" w:rsidRPr="007012D5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孙学军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综合实验中心</w:t>
            </w:r>
          </w:p>
        </w:tc>
        <w:tc>
          <w:tcPr>
            <w:tcW w:w="1417" w:type="dxa"/>
            <w:vAlign w:val="center"/>
          </w:tcPr>
          <w:p w:rsidR="00DB09AD" w:rsidRPr="00D9254A" w:rsidRDefault="00DB09AD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60万</w:t>
            </w:r>
          </w:p>
        </w:tc>
        <w:tc>
          <w:tcPr>
            <w:tcW w:w="1919" w:type="dxa"/>
            <w:vAlign w:val="center"/>
          </w:tcPr>
          <w:p w:rsidR="00DB09AD" w:rsidRPr="00D9254A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3项</w:t>
            </w:r>
          </w:p>
        </w:tc>
      </w:tr>
      <w:tr w:rsidR="00DB09AD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B09AD" w:rsidRPr="007012D5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孙学军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9AD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综合实验中心</w:t>
            </w:r>
          </w:p>
        </w:tc>
        <w:tc>
          <w:tcPr>
            <w:tcW w:w="1417" w:type="dxa"/>
            <w:vAlign w:val="center"/>
          </w:tcPr>
          <w:p w:rsidR="00DB09AD" w:rsidRPr="00D9254A" w:rsidRDefault="00DB09AD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110万</w:t>
            </w:r>
          </w:p>
        </w:tc>
        <w:tc>
          <w:tcPr>
            <w:tcW w:w="1919" w:type="dxa"/>
            <w:vAlign w:val="center"/>
          </w:tcPr>
          <w:p w:rsidR="00DB09AD" w:rsidRPr="00D9254A" w:rsidRDefault="00DB09AD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11项</w:t>
            </w:r>
          </w:p>
        </w:tc>
      </w:tr>
      <w:tr w:rsidR="00112DE2" w:rsidRPr="00D9254A" w:rsidTr="00112DE2">
        <w:trPr>
          <w:trHeight w:val="397"/>
          <w:jc w:val="center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学生创新训练项目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12DE2" w:rsidRPr="007012D5" w:rsidRDefault="00112DE2" w:rsidP="00DB09A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刘焱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创新创业指导中心</w:t>
            </w:r>
          </w:p>
        </w:tc>
        <w:tc>
          <w:tcPr>
            <w:tcW w:w="1417" w:type="dxa"/>
            <w:vAlign w:val="center"/>
          </w:tcPr>
          <w:p w:rsidR="00112DE2" w:rsidRPr="00D9254A" w:rsidRDefault="00112DE2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35万</w:t>
            </w:r>
          </w:p>
        </w:tc>
        <w:tc>
          <w:tcPr>
            <w:tcW w:w="1919" w:type="dxa"/>
            <w:vAlign w:val="center"/>
          </w:tcPr>
          <w:p w:rsidR="00112DE2" w:rsidRPr="00D9254A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35项</w:t>
            </w:r>
          </w:p>
        </w:tc>
      </w:tr>
      <w:tr w:rsidR="00112DE2" w:rsidRPr="00D9254A" w:rsidTr="00112DE2">
        <w:trPr>
          <w:trHeight w:val="397"/>
          <w:jc w:val="center"/>
        </w:trPr>
        <w:tc>
          <w:tcPr>
            <w:tcW w:w="1564" w:type="dxa"/>
            <w:vMerge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12DE2" w:rsidRPr="007012D5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刘焱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2DE2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创新创业指导中心</w:t>
            </w:r>
          </w:p>
        </w:tc>
        <w:tc>
          <w:tcPr>
            <w:tcW w:w="1417" w:type="dxa"/>
            <w:vAlign w:val="center"/>
          </w:tcPr>
          <w:p w:rsidR="00112DE2" w:rsidRPr="00D9254A" w:rsidRDefault="00112DE2" w:rsidP="007012D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78万</w:t>
            </w:r>
          </w:p>
        </w:tc>
        <w:tc>
          <w:tcPr>
            <w:tcW w:w="1919" w:type="dxa"/>
            <w:vAlign w:val="center"/>
          </w:tcPr>
          <w:p w:rsidR="00112DE2" w:rsidRPr="00D9254A" w:rsidRDefault="00112DE2" w:rsidP="007012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70项</w:t>
            </w:r>
          </w:p>
        </w:tc>
      </w:tr>
    </w:tbl>
    <w:p w:rsidR="00E87008" w:rsidRDefault="00E87008" w:rsidP="00112DE2">
      <w:pPr>
        <w:rPr>
          <w:rFonts w:ascii="宋体" w:eastAsia="宋体" w:hAnsi="宋体"/>
          <w:sz w:val="18"/>
        </w:rPr>
      </w:pPr>
    </w:p>
    <w:sectPr w:rsidR="00E87008" w:rsidSect="00112DE2">
      <w:pgSz w:w="16838" w:h="11906" w:orient="landscape" w:code="9"/>
      <w:pgMar w:top="851" w:right="1134" w:bottom="567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ED" w:rsidRDefault="001306ED" w:rsidP="00D9254A">
      <w:r>
        <w:separator/>
      </w:r>
    </w:p>
  </w:endnote>
  <w:endnote w:type="continuationSeparator" w:id="1">
    <w:p w:rsidR="001306ED" w:rsidRDefault="001306ED" w:rsidP="00D92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ED" w:rsidRDefault="001306ED" w:rsidP="00D9254A">
      <w:r>
        <w:separator/>
      </w:r>
    </w:p>
  </w:footnote>
  <w:footnote w:type="continuationSeparator" w:id="1">
    <w:p w:rsidR="001306ED" w:rsidRDefault="001306ED" w:rsidP="00D92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457"/>
    <w:rsid w:val="0002449A"/>
    <w:rsid w:val="00112DE2"/>
    <w:rsid w:val="001306ED"/>
    <w:rsid w:val="001A099B"/>
    <w:rsid w:val="00257DF8"/>
    <w:rsid w:val="0026152D"/>
    <w:rsid w:val="00276BE8"/>
    <w:rsid w:val="0028224D"/>
    <w:rsid w:val="004057CE"/>
    <w:rsid w:val="00482D49"/>
    <w:rsid w:val="005A6F1F"/>
    <w:rsid w:val="00614C45"/>
    <w:rsid w:val="00630401"/>
    <w:rsid w:val="007012D5"/>
    <w:rsid w:val="007A7457"/>
    <w:rsid w:val="007D6901"/>
    <w:rsid w:val="007E7ABC"/>
    <w:rsid w:val="007F64A2"/>
    <w:rsid w:val="008E3BA8"/>
    <w:rsid w:val="009818A9"/>
    <w:rsid w:val="00AE5A1E"/>
    <w:rsid w:val="00B33AF3"/>
    <w:rsid w:val="00B62B04"/>
    <w:rsid w:val="00BB13CB"/>
    <w:rsid w:val="00C058B9"/>
    <w:rsid w:val="00CC3AB3"/>
    <w:rsid w:val="00D9254A"/>
    <w:rsid w:val="00DB09AD"/>
    <w:rsid w:val="00E436ED"/>
    <w:rsid w:val="00E77C5D"/>
    <w:rsid w:val="00E87008"/>
    <w:rsid w:val="00F0000B"/>
    <w:rsid w:val="00F9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4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45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25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2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25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613</Characters>
  <Application>Microsoft Office Word</Application>
  <DocSecurity>0</DocSecurity>
  <Lines>5</Lines>
  <Paragraphs>1</Paragraphs>
  <ScaleCrop>false</ScaleCrop>
  <Company>HBU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SHIRY</dc:creator>
  <cp:keywords/>
  <dc:description/>
  <cp:lastModifiedBy>WRGHO</cp:lastModifiedBy>
  <cp:revision>13</cp:revision>
  <cp:lastPrinted>2016-03-15T00:37:00Z</cp:lastPrinted>
  <dcterms:created xsi:type="dcterms:W3CDTF">2015-03-26T07:41:00Z</dcterms:created>
  <dcterms:modified xsi:type="dcterms:W3CDTF">2016-03-15T03:59:00Z</dcterms:modified>
</cp:coreProperties>
</file>